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47C432" w14:textId="77777777" w:rsidR="008F679B" w:rsidRPr="005121F6" w:rsidRDefault="008F679B" w:rsidP="0033429B">
      <w:pPr>
        <w:rPr>
          <w:rFonts w:ascii="Gill Sans MT" w:eastAsia="Times New Roman" w:hAnsi="Gill Sans MT" w:cs="Times New Roman"/>
          <w:b/>
          <w:sz w:val="24"/>
          <w:szCs w:val="24"/>
          <w:lang w:eastAsia="hr-HR"/>
        </w:rPr>
      </w:pPr>
      <w:bookmarkStart w:id="0" w:name="_Toc477443917"/>
      <w:bookmarkStart w:id="1" w:name="_Toc477529598"/>
    </w:p>
    <w:p w14:paraId="6D3E9418" w14:textId="77777777" w:rsidR="00CF0691" w:rsidRPr="005121F6" w:rsidRDefault="00F10FB3" w:rsidP="0033429B">
      <w:pPr>
        <w:rPr>
          <w:rFonts w:ascii="Gill Sans MT" w:eastAsia="Times New Roman" w:hAnsi="Gill Sans MT" w:cs="Times New Roman"/>
          <w:b/>
          <w:sz w:val="24"/>
          <w:szCs w:val="24"/>
          <w:lang w:eastAsia="hr-HR"/>
        </w:rPr>
      </w:pPr>
      <w:r w:rsidRPr="005121F6">
        <w:rPr>
          <w:rFonts w:ascii="Gill Sans MT" w:eastAsia="Times New Roman" w:hAnsi="Gill Sans MT" w:cs="Times New Roman"/>
          <w:noProof/>
          <w:sz w:val="24"/>
          <w:szCs w:val="24"/>
          <w:lang w:eastAsia="hr-HR"/>
        </w:rPr>
        <w:drawing>
          <wp:anchor distT="0" distB="0" distL="114300" distR="114300" simplePos="0" relativeHeight="251664384" behindDoc="1" locked="0" layoutInCell="1" allowOverlap="1" wp14:anchorId="1FB4873E" wp14:editId="6BB51848">
            <wp:simplePos x="0" y="0"/>
            <wp:positionH relativeFrom="margin">
              <wp:posOffset>-615950</wp:posOffset>
            </wp:positionH>
            <wp:positionV relativeFrom="paragraph">
              <wp:posOffset>-513080</wp:posOffset>
            </wp:positionV>
            <wp:extent cx="7239000" cy="1533525"/>
            <wp:effectExtent l="0" t="0" r="0" b="9525"/>
            <wp:wrapNone/>
            <wp:docPr id="3" name="Slika 4" descr="R:\Visibility elementi\visibility\MRRFEU prioritetne osi\elementi\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R:\Visibility elementi\visibility\MRRFEU prioritetne osi\elementi\MRRFEU pasice s logotipima\MRRFEU pasica logotipi M\MRRFEU pasica logotipi M RGB.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39000" cy="153352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bookmarkEnd w:id="1"/>
    </w:p>
    <w:p w14:paraId="14C44612" w14:textId="77777777" w:rsidR="00D87219" w:rsidRPr="005121F6" w:rsidRDefault="00D87219" w:rsidP="0033429B">
      <w:pPr>
        <w:rPr>
          <w:rFonts w:ascii="Gill Sans MT" w:eastAsia="Times New Roman" w:hAnsi="Gill Sans MT" w:cs="Times New Roman"/>
          <w:b/>
          <w:sz w:val="24"/>
          <w:szCs w:val="24"/>
          <w:lang w:eastAsia="hr-HR"/>
        </w:rPr>
      </w:pPr>
    </w:p>
    <w:p w14:paraId="48C0E300" w14:textId="77777777" w:rsidR="00405F45" w:rsidRPr="005121F6" w:rsidRDefault="00282104" w:rsidP="00A56E98">
      <w:pPr>
        <w:tabs>
          <w:tab w:val="left" w:pos="3310"/>
        </w:tabs>
        <w:spacing w:after="120" w:line="259" w:lineRule="auto"/>
        <w:jc w:val="both"/>
        <w:rPr>
          <w:rFonts w:ascii="Gill Sans MT" w:eastAsia="Times New Roman" w:hAnsi="Gill Sans MT" w:cs="Times New Roman"/>
          <w:sz w:val="24"/>
          <w:szCs w:val="24"/>
        </w:rPr>
      </w:pPr>
      <w:r w:rsidRPr="005121F6">
        <w:rPr>
          <w:rFonts w:ascii="Gill Sans MT" w:eastAsia="Times New Roman" w:hAnsi="Gill Sans MT" w:cs="Times New Roman"/>
          <w:sz w:val="24"/>
          <w:szCs w:val="24"/>
        </w:rPr>
        <w:tab/>
      </w:r>
    </w:p>
    <w:p w14:paraId="2AD15543" w14:textId="77777777" w:rsidR="00405F45" w:rsidRPr="005121F6" w:rsidRDefault="00405F45" w:rsidP="00405F45">
      <w:pPr>
        <w:spacing w:after="120" w:line="259" w:lineRule="auto"/>
        <w:jc w:val="both"/>
        <w:rPr>
          <w:rFonts w:ascii="Gill Sans MT" w:eastAsia="Times New Roman" w:hAnsi="Gill Sans MT" w:cs="Times New Roman"/>
          <w:sz w:val="24"/>
          <w:szCs w:val="24"/>
        </w:rPr>
      </w:pPr>
    </w:p>
    <w:p w14:paraId="3BC0B226" w14:textId="77777777" w:rsidR="00405F45" w:rsidRPr="005121F6" w:rsidRDefault="00405F45" w:rsidP="00405F45">
      <w:pPr>
        <w:spacing w:after="120" w:line="259" w:lineRule="auto"/>
        <w:jc w:val="both"/>
        <w:rPr>
          <w:rFonts w:ascii="Gill Sans MT" w:eastAsia="Times New Roman" w:hAnsi="Gill Sans MT" w:cs="Times New Roman"/>
          <w:sz w:val="24"/>
          <w:szCs w:val="24"/>
        </w:rPr>
      </w:pPr>
    </w:p>
    <w:p w14:paraId="6A7F283B" w14:textId="1B748505" w:rsidR="00405F45" w:rsidRDefault="00405F45" w:rsidP="00405F45">
      <w:pPr>
        <w:spacing w:after="120" w:line="259" w:lineRule="auto"/>
        <w:jc w:val="both"/>
        <w:rPr>
          <w:rFonts w:ascii="Gill Sans MT" w:eastAsia="Times New Roman" w:hAnsi="Gill Sans MT" w:cs="Times New Roman"/>
          <w:sz w:val="24"/>
          <w:szCs w:val="24"/>
        </w:rPr>
      </w:pPr>
    </w:p>
    <w:p w14:paraId="601FC09E" w14:textId="2EB4F9B4" w:rsidR="00726A85" w:rsidRDefault="00726A85" w:rsidP="00405F45">
      <w:pPr>
        <w:spacing w:after="120" w:line="259" w:lineRule="auto"/>
        <w:jc w:val="both"/>
        <w:rPr>
          <w:rFonts w:ascii="Gill Sans MT" w:eastAsia="Times New Roman" w:hAnsi="Gill Sans MT" w:cs="Times New Roman"/>
          <w:sz w:val="24"/>
          <w:szCs w:val="24"/>
        </w:rPr>
      </w:pPr>
    </w:p>
    <w:p w14:paraId="6FDC3BF0" w14:textId="77777777" w:rsidR="00726A85" w:rsidRPr="005121F6" w:rsidRDefault="00726A85" w:rsidP="00405F45">
      <w:pPr>
        <w:spacing w:after="120" w:line="259" w:lineRule="auto"/>
        <w:jc w:val="both"/>
        <w:rPr>
          <w:rFonts w:ascii="Gill Sans MT" w:eastAsia="Times New Roman" w:hAnsi="Gill Sans MT" w:cs="Times New Roman"/>
          <w:sz w:val="24"/>
          <w:szCs w:val="24"/>
        </w:rPr>
      </w:pPr>
    </w:p>
    <w:p w14:paraId="17B94320" w14:textId="21ED3275" w:rsidR="00002491" w:rsidRPr="005121F6" w:rsidRDefault="008C35BB" w:rsidP="00213216">
      <w:pPr>
        <w:pStyle w:val="Naslov"/>
        <w:spacing w:line="276" w:lineRule="auto"/>
        <w:jc w:val="center"/>
        <w:rPr>
          <w:rFonts w:ascii="Gill Sans MT" w:hAnsi="Gill Sans MT" w:cs="Times New Roman"/>
          <w:sz w:val="24"/>
          <w:szCs w:val="24"/>
        </w:rPr>
      </w:pPr>
      <w:r w:rsidRPr="008C35BB">
        <w:rPr>
          <w:rFonts w:ascii="Gill Sans MT" w:hAnsi="Gill Sans MT" w:cs="Times New Roman"/>
          <w:sz w:val="24"/>
          <w:szCs w:val="24"/>
          <w:highlight w:val="yellow"/>
        </w:rPr>
        <w:t>I.</w:t>
      </w:r>
      <w:r w:rsidR="00002491" w:rsidRPr="008C35BB">
        <w:rPr>
          <w:rFonts w:ascii="Gill Sans MT" w:hAnsi="Gill Sans MT" w:cs="Times New Roman"/>
          <w:sz w:val="24"/>
          <w:szCs w:val="24"/>
          <w:highlight w:val="yellow"/>
        </w:rPr>
        <w:t xml:space="preserve"> IZMJENA DOKUMENTACIJE</w:t>
      </w:r>
    </w:p>
    <w:p w14:paraId="0BCBC241" w14:textId="77777777" w:rsidR="00002491" w:rsidRPr="005121F6" w:rsidRDefault="00002491" w:rsidP="00213216">
      <w:pPr>
        <w:pStyle w:val="Naslov"/>
        <w:spacing w:line="276" w:lineRule="auto"/>
        <w:jc w:val="center"/>
        <w:rPr>
          <w:rFonts w:ascii="Gill Sans MT" w:hAnsi="Gill Sans MT" w:cs="Times New Roman"/>
          <w:sz w:val="24"/>
          <w:szCs w:val="24"/>
        </w:rPr>
      </w:pPr>
      <w:r w:rsidRPr="005121F6">
        <w:rPr>
          <w:rFonts w:ascii="Gill Sans MT" w:hAnsi="Gill Sans MT" w:cs="Times New Roman"/>
          <w:sz w:val="24"/>
          <w:szCs w:val="24"/>
        </w:rPr>
        <w:t xml:space="preserve"> Poziva na dostavu projektnih prijedloga</w:t>
      </w:r>
    </w:p>
    <w:p w14:paraId="46AD4F37" w14:textId="51DE4DB4" w:rsidR="00002491" w:rsidRPr="005121F6" w:rsidRDefault="006A4051" w:rsidP="00002491">
      <w:pPr>
        <w:pStyle w:val="Naslov"/>
        <w:spacing w:line="276" w:lineRule="auto"/>
        <w:jc w:val="center"/>
        <w:rPr>
          <w:rFonts w:ascii="Gill Sans MT" w:hAnsi="Gill Sans MT" w:cs="Times New Roman"/>
          <w:sz w:val="24"/>
          <w:szCs w:val="24"/>
        </w:rPr>
      </w:pPr>
      <w:r w:rsidRPr="005121F6">
        <w:rPr>
          <w:rFonts w:ascii="Gill Sans MT" w:hAnsi="Gill Sans MT" w:cs="Times New Roman"/>
          <w:sz w:val="24"/>
          <w:szCs w:val="24"/>
        </w:rPr>
        <w:t xml:space="preserve">Izgradnja i/ili opremanje postrojenja za sortiranje odvojeno prikupljenog otpadnog papira, kartona, metala, plastike i drugih materijala </w:t>
      </w:r>
    </w:p>
    <w:p w14:paraId="05B2486A" w14:textId="13CF0775" w:rsidR="00002491" w:rsidRPr="005121F6" w:rsidRDefault="00002491" w:rsidP="00002491">
      <w:pPr>
        <w:pStyle w:val="Naslov"/>
        <w:spacing w:line="276" w:lineRule="auto"/>
        <w:jc w:val="center"/>
        <w:rPr>
          <w:rFonts w:ascii="Gill Sans MT" w:hAnsi="Gill Sans MT" w:cs="Times New Roman"/>
          <w:b/>
          <w:color w:val="B0CB1F"/>
          <w:sz w:val="24"/>
          <w:szCs w:val="24"/>
        </w:rPr>
      </w:pPr>
      <w:r w:rsidRPr="005121F6">
        <w:rPr>
          <w:rFonts w:ascii="Gill Sans MT" w:hAnsi="Gill Sans MT" w:cs="Times New Roman"/>
          <w:b/>
          <w:color w:val="B0CB1F"/>
          <w:sz w:val="24"/>
          <w:szCs w:val="24"/>
        </w:rPr>
        <w:t>Referentni broj: KK</w:t>
      </w:r>
      <w:r w:rsidR="00A61210" w:rsidRPr="005121F6">
        <w:rPr>
          <w:rFonts w:ascii="Gill Sans MT" w:hAnsi="Gill Sans MT" w:cs="Times New Roman"/>
          <w:b/>
          <w:color w:val="B0CB1F"/>
          <w:sz w:val="24"/>
          <w:szCs w:val="24"/>
        </w:rPr>
        <w:t>.06.3.1.12</w:t>
      </w:r>
    </w:p>
    <w:p w14:paraId="2B3743C4" w14:textId="7DC0EBFC" w:rsidR="00213216" w:rsidRPr="005121F6" w:rsidRDefault="00002491" w:rsidP="00002491">
      <w:pPr>
        <w:pBdr>
          <w:bottom w:val="single" w:sz="4" w:space="1" w:color="auto"/>
        </w:pBdr>
        <w:spacing w:after="0"/>
        <w:jc w:val="center"/>
        <w:rPr>
          <w:rFonts w:ascii="Gill Sans MT" w:hAnsi="Gill Sans MT" w:cs="Times New Roman"/>
          <w:i/>
          <w:sz w:val="24"/>
          <w:szCs w:val="24"/>
          <w:lang w:eastAsia="zh-CN"/>
        </w:rPr>
      </w:pPr>
      <w:r w:rsidRPr="005121F6">
        <w:rPr>
          <w:rFonts w:ascii="Gill Sans MT" w:hAnsi="Gill Sans MT" w:cs="Times New Roman"/>
          <w:sz w:val="24"/>
          <w:szCs w:val="24"/>
        </w:rPr>
        <w:t xml:space="preserve"> </w:t>
      </w:r>
      <w:r w:rsidRPr="005121F6">
        <w:rPr>
          <w:rFonts w:ascii="Gill Sans MT" w:hAnsi="Gill Sans MT" w:cs="Times New Roman"/>
          <w:i/>
          <w:sz w:val="24"/>
          <w:szCs w:val="24"/>
          <w:lang w:eastAsia="zh-CN"/>
        </w:rPr>
        <w:t>OTVORENI POSTUPAK U MODALITETU TRAJNOG POZIVA</w:t>
      </w:r>
    </w:p>
    <w:p w14:paraId="6D2A1988" w14:textId="77777777" w:rsidR="00002491" w:rsidRPr="005121F6" w:rsidRDefault="00002491" w:rsidP="00002491">
      <w:pPr>
        <w:pBdr>
          <w:bottom w:val="single" w:sz="4" w:space="1" w:color="auto"/>
        </w:pBdr>
        <w:spacing w:after="0"/>
        <w:jc w:val="center"/>
        <w:rPr>
          <w:rFonts w:ascii="Gill Sans MT" w:hAnsi="Gill Sans MT" w:cs="Times New Roman"/>
          <w:sz w:val="24"/>
          <w:szCs w:val="24"/>
        </w:rPr>
      </w:pPr>
    </w:p>
    <w:p w14:paraId="1E0EDA95" w14:textId="77777777" w:rsidR="00002491" w:rsidRPr="005121F6" w:rsidRDefault="00002491" w:rsidP="00002491">
      <w:pPr>
        <w:rPr>
          <w:rFonts w:ascii="Gill Sans MT" w:hAnsi="Gill Sans MT"/>
          <w:sz w:val="24"/>
          <w:szCs w:val="24"/>
        </w:rPr>
      </w:pPr>
    </w:p>
    <w:p w14:paraId="022F7200" w14:textId="77777777" w:rsidR="00213216" w:rsidRPr="005121F6" w:rsidRDefault="00213216" w:rsidP="00213216">
      <w:pPr>
        <w:rPr>
          <w:rFonts w:ascii="Gill Sans MT" w:hAnsi="Gill Sans MT" w:cs="Times New Roman"/>
          <w:sz w:val="24"/>
          <w:szCs w:val="24"/>
        </w:rPr>
      </w:pPr>
    </w:p>
    <w:p w14:paraId="1C2B1996" w14:textId="77777777" w:rsidR="00342AC1" w:rsidRPr="005121F6" w:rsidRDefault="00342AC1" w:rsidP="00342AC1">
      <w:pPr>
        <w:jc w:val="center"/>
        <w:rPr>
          <w:rFonts w:ascii="Gill Sans MT" w:hAnsi="Gill Sans MT" w:cs="Times New Roman"/>
          <w:b/>
          <w:color w:val="B0CB1F"/>
          <w:sz w:val="24"/>
          <w:szCs w:val="24"/>
        </w:rPr>
      </w:pPr>
    </w:p>
    <w:p w14:paraId="482EFC08" w14:textId="41EE7D93" w:rsidR="00405F45" w:rsidRDefault="00405F45" w:rsidP="00405F45">
      <w:pPr>
        <w:spacing w:after="120" w:line="259" w:lineRule="auto"/>
        <w:jc w:val="both"/>
        <w:rPr>
          <w:rFonts w:ascii="Gill Sans MT" w:eastAsia="Times New Roman" w:hAnsi="Gill Sans MT" w:cs="Times New Roman"/>
          <w:sz w:val="24"/>
          <w:szCs w:val="24"/>
        </w:rPr>
      </w:pPr>
    </w:p>
    <w:p w14:paraId="75543D6D" w14:textId="3BC57450" w:rsidR="00726A85" w:rsidRDefault="00726A85" w:rsidP="00405F45">
      <w:pPr>
        <w:spacing w:after="120" w:line="259" w:lineRule="auto"/>
        <w:jc w:val="both"/>
        <w:rPr>
          <w:rFonts w:ascii="Gill Sans MT" w:eastAsia="Times New Roman" w:hAnsi="Gill Sans MT" w:cs="Times New Roman"/>
          <w:sz w:val="24"/>
          <w:szCs w:val="24"/>
        </w:rPr>
      </w:pPr>
    </w:p>
    <w:p w14:paraId="210BE254" w14:textId="2EB1278D" w:rsidR="00726A85" w:rsidRDefault="00726A85" w:rsidP="00405F45">
      <w:pPr>
        <w:spacing w:after="120" w:line="259" w:lineRule="auto"/>
        <w:jc w:val="both"/>
        <w:rPr>
          <w:rFonts w:ascii="Gill Sans MT" w:eastAsia="Times New Roman" w:hAnsi="Gill Sans MT" w:cs="Times New Roman"/>
          <w:sz w:val="24"/>
          <w:szCs w:val="24"/>
        </w:rPr>
      </w:pPr>
    </w:p>
    <w:p w14:paraId="124316FC" w14:textId="77777777" w:rsidR="002E4343" w:rsidRPr="005121F6" w:rsidRDefault="002E4343" w:rsidP="00405F45">
      <w:pPr>
        <w:spacing w:after="120" w:line="240" w:lineRule="auto"/>
        <w:jc w:val="both"/>
        <w:rPr>
          <w:rFonts w:ascii="Gill Sans MT" w:eastAsia="Calibri" w:hAnsi="Gill Sans MT" w:cs="Times New Roman"/>
          <w:sz w:val="24"/>
          <w:szCs w:val="24"/>
        </w:rPr>
      </w:pPr>
    </w:p>
    <w:p w14:paraId="32D57134" w14:textId="77777777" w:rsidR="002E4343" w:rsidRPr="005121F6" w:rsidRDefault="002E4343" w:rsidP="00405F45">
      <w:pPr>
        <w:spacing w:after="120" w:line="240" w:lineRule="auto"/>
        <w:jc w:val="both"/>
        <w:rPr>
          <w:rFonts w:ascii="Gill Sans MT" w:eastAsia="Calibri" w:hAnsi="Gill Sans MT" w:cs="Times New Roman"/>
          <w:sz w:val="24"/>
          <w:szCs w:val="24"/>
        </w:rPr>
      </w:pPr>
    </w:p>
    <w:p w14:paraId="4C45C429" w14:textId="29B92938" w:rsidR="00405F45" w:rsidRPr="005121F6" w:rsidRDefault="002E4343" w:rsidP="00405F45">
      <w:pPr>
        <w:spacing w:after="120" w:line="240" w:lineRule="auto"/>
        <w:jc w:val="both"/>
        <w:rPr>
          <w:rFonts w:ascii="Gill Sans MT" w:eastAsia="Calibri" w:hAnsi="Gill Sans MT" w:cs="Times New Roman"/>
          <w:sz w:val="24"/>
          <w:szCs w:val="24"/>
        </w:rPr>
      </w:pPr>
      <w:r w:rsidRPr="005121F6">
        <w:rPr>
          <w:rFonts w:ascii="Gill Sans MT" w:hAnsi="Gill Sans MT" w:cs="Times New Roman"/>
          <w:noProof/>
          <w:sz w:val="24"/>
          <w:szCs w:val="24"/>
          <w:lang w:eastAsia="hr-HR"/>
        </w:rPr>
        <w:drawing>
          <wp:anchor distT="0" distB="0" distL="114300" distR="114300" simplePos="0" relativeHeight="251666432" behindDoc="1" locked="0" layoutInCell="1" allowOverlap="1" wp14:anchorId="1D717C4B" wp14:editId="25B9FFB9">
            <wp:simplePos x="0" y="0"/>
            <wp:positionH relativeFrom="column">
              <wp:posOffset>1465580</wp:posOffset>
            </wp:positionH>
            <wp:positionV relativeFrom="paragraph">
              <wp:posOffset>24130</wp:posOffset>
            </wp:positionV>
            <wp:extent cx="3291840" cy="1331595"/>
            <wp:effectExtent l="0" t="0" r="3810" b="1905"/>
            <wp:wrapTight wrapText="bothSides">
              <wp:wrapPolygon edited="0">
                <wp:start x="0" y="0"/>
                <wp:lineTo x="0" y="21322"/>
                <wp:lineTo x="21500" y="21322"/>
                <wp:lineTo x="21500" y="0"/>
                <wp:lineTo x="0" y="0"/>
              </wp:wrapPolygon>
            </wp:wrapTigh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E_HR_logo_RGB_pozitiv.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91840" cy="1331595"/>
                    </a:xfrm>
                    <a:prstGeom prst="rect">
                      <a:avLst/>
                    </a:prstGeom>
                  </pic:spPr>
                </pic:pic>
              </a:graphicData>
            </a:graphic>
            <wp14:sizeRelH relativeFrom="page">
              <wp14:pctWidth>0</wp14:pctWidth>
            </wp14:sizeRelH>
            <wp14:sizeRelV relativeFrom="page">
              <wp14:pctHeight>0</wp14:pctHeight>
            </wp14:sizeRelV>
          </wp:anchor>
        </w:drawing>
      </w:r>
    </w:p>
    <w:p w14:paraId="2B833A61" w14:textId="77777777" w:rsidR="00405F45" w:rsidRPr="005121F6" w:rsidRDefault="00405F45" w:rsidP="00405F45">
      <w:pPr>
        <w:spacing w:after="120" w:line="240" w:lineRule="auto"/>
        <w:jc w:val="both"/>
        <w:rPr>
          <w:rFonts w:ascii="Gill Sans MT" w:eastAsia="Calibri" w:hAnsi="Gill Sans MT" w:cs="Times New Roman"/>
          <w:sz w:val="24"/>
          <w:szCs w:val="24"/>
        </w:rPr>
      </w:pPr>
    </w:p>
    <w:p w14:paraId="64635AC7" w14:textId="77777777" w:rsidR="00405F45" w:rsidRPr="005121F6" w:rsidRDefault="00405F45" w:rsidP="00E55EC5">
      <w:pPr>
        <w:spacing w:after="0" w:line="240" w:lineRule="auto"/>
        <w:ind w:left="709"/>
        <w:jc w:val="center"/>
        <w:rPr>
          <w:rFonts w:ascii="Gill Sans MT" w:eastAsia="Calibri" w:hAnsi="Gill Sans MT" w:cs="Times New Roman"/>
          <w:sz w:val="24"/>
          <w:szCs w:val="24"/>
        </w:rPr>
      </w:pPr>
    </w:p>
    <w:p w14:paraId="529E5F54" w14:textId="77777777" w:rsidR="00405F45" w:rsidRPr="005121F6" w:rsidRDefault="00405F45" w:rsidP="00405F45">
      <w:pPr>
        <w:spacing w:after="0" w:line="240" w:lineRule="auto"/>
        <w:ind w:left="709"/>
        <w:jc w:val="both"/>
        <w:rPr>
          <w:rFonts w:ascii="Gill Sans MT" w:eastAsia="Calibri" w:hAnsi="Gill Sans MT" w:cs="Times New Roman"/>
          <w:sz w:val="24"/>
          <w:szCs w:val="24"/>
        </w:rPr>
      </w:pPr>
    </w:p>
    <w:p w14:paraId="20BC0DF5" w14:textId="77777777" w:rsidR="00405F45" w:rsidRPr="005121F6" w:rsidRDefault="00405F45" w:rsidP="00405F45">
      <w:pPr>
        <w:spacing w:after="0" w:line="240" w:lineRule="auto"/>
        <w:ind w:left="709"/>
        <w:jc w:val="center"/>
        <w:rPr>
          <w:rFonts w:ascii="Gill Sans MT" w:eastAsia="Calibri" w:hAnsi="Gill Sans MT" w:cs="Times New Roman"/>
          <w:b/>
          <w:sz w:val="24"/>
          <w:szCs w:val="24"/>
        </w:rPr>
      </w:pPr>
    </w:p>
    <w:p w14:paraId="69702DD1" w14:textId="77777777" w:rsidR="002E4343" w:rsidRPr="005121F6" w:rsidRDefault="002E4343" w:rsidP="00405F45">
      <w:pPr>
        <w:spacing w:after="0" w:line="240" w:lineRule="auto"/>
        <w:ind w:left="709"/>
        <w:jc w:val="center"/>
        <w:rPr>
          <w:rFonts w:ascii="Gill Sans MT" w:eastAsia="Calibri" w:hAnsi="Gill Sans MT" w:cs="Times New Roman"/>
          <w:b/>
          <w:sz w:val="24"/>
          <w:szCs w:val="24"/>
        </w:rPr>
      </w:pPr>
    </w:p>
    <w:p w14:paraId="0F9AA583" w14:textId="259E7390" w:rsidR="002E4343" w:rsidRDefault="002E4343" w:rsidP="00405F45">
      <w:pPr>
        <w:spacing w:after="0" w:line="240" w:lineRule="auto"/>
        <w:ind w:left="709"/>
        <w:jc w:val="center"/>
        <w:rPr>
          <w:rFonts w:ascii="Gill Sans MT" w:eastAsia="Calibri" w:hAnsi="Gill Sans MT" w:cs="Times New Roman"/>
          <w:b/>
          <w:sz w:val="24"/>
          <w:szCs w:val="24"/>
        </w:rPr>
      </w:pPr>
    </w:p>
    <w:p w14:paraId="4AC427F7" w14:textId="697E02B4" w:rsidR="00726A85" w:rsidRDefault="00726A85" w:rsidP="00405F45">
      <w:pPr>
        <w:spacing w:after="0" w:line="240" w:lineRule="auto"/>
        <w:ind w:left="709"/>
        <w:jc w:val="center"/>
        <w:rPr>
          <w:rFonts w:ascii="Gill Sans MT" w:eastAsia="Calibri" w:hAnsi="Gill Sans MT" w:cs="Times New Roman"/>
          <w:b/>
          <w:sz w:val="24"/>
          <w:szCs w:val="24"/>
        </w:rPr>
      </w:pPr>
    </w:p>
    <w:p w14:paraId="223AB4F2" w14:textId="77777777" w:rsidR="00726A85" w:rsidRPr="005121F6" w:rsidRDefault="00726A85" w:rsidP="00405F45">
      <w:pPr>
        <w:spacing w:after="0" w:line="240" w:lineRule="auto"/>
        <w:ind w:left="709"/>
        <w:jc w:val="center"/>
        <w:rPr>
          <w:rFonts w:ascii="Gill Sans MT" w:eastAsia="Calibri" w:hAnsi="Gill Sans MT" w:cs="Times New Roman"/>
          <w:b/>
          <w:sz w:val="24"/>
          <w:szCs w:val="24"/>
        </w:rPr>
      </w:pPr>
    </w:p>
    <w:p w14:paraId="0EB3A583" w14:textId="77777777" w:rsidR="00726A85" w:rsidRPr="005121F6" w:rsidRDefault="00726A85" w:rsidP="00C85FB3">
      <w:pPr>
        <w:rPr>
          <w:rFonts w:ascii="Gill Sans MT" w:eastAsia="Calibri" w:hAnsi="Gill Sans MT" w:cs="Times New Roman"/>
          <w:b/>
          <w:sz w:val="24"/>
          <w:szCs w:val="24"/>
        </w:rPr>
      </w:pPr>
    </w:p>
    <w:p w14:paraId="3857BCE2" w14:textId="188847EF" w:rsidR="00213216" w:rsidRPr="005121F6" w:rsidRDefault="00213216" w:rsidP="00C85FB3">
      <w:pPr>
        <w:jc w:val="right"/>
        <w:rPr>
          <w:rFonts w:ascii="Gill Sans MT" w:eastAsia="Calibri" w:hAnsi="Gill Sans MT" w:cs="Times New Roman"/>
          <w:b/>
          <w:sz w:val="24"/>
          <w:szCs w:val="24"/>
        </w:rPr>
      </w:pPr>
      <w:r w:rsidRPr="005121F6">
        <w:rPr>
          <w:rFonts w:ascii="Gill Sans MT" w:hAnsi="Gill Sans MT" w:cs="Times New Roman"/>
          <w:i/>
          <w:sz w:val="24"/>
          <w:szCs w:val="24"/>
        </w:rPr>
        <w:t>Ovaj poziv financira se iz Kohezijskog fonda</w:t>
      </w:r>
    </w:p>
    <w:p w14:paraId="18F5E959" w14:textId="77777777" w:rsidR="00213216" w:rsidRPr="005121F6" w:rsidRDefault="00213216" w:rsidP="00405F45">
      <w:pPr>
        <w:spacing w:after="0" w:line="240" w:lineRule="auto"/>
        <w:ind w:left="709"/>
        <w:jc w:val="center"/>
        <w:rPr>
          <w:rFonts w:ascii="Gill Sans MT" w:eastAsia="Calibri" w:hAnsi="Gill Sans MT" w:cs="Times New Roman"/>
          <w:b/>
          <w:sz w:val="24"/>
          <w:szCs w:val="24"/>
        </w:rPr>
        <w:sectPr w:rsidR="00213216" w:rsidRPr="005121F6" w:rsidSect="00FD2F38">
          <w:headerReference w:type="default" r:id="rId10"/>
          <w:footerReference w:type="default" r:id="rId11"/>
          <w:footerReference w:type="first" r:id="rId12"/>
          <w:pgSz w:w="11906" w:h="16838"/>
          <w:pgMar w:top="1134" w:right="1417" w:bottom="1417" w:left="1417" w:header="567" w:footer="624" w:gutter="0"/>
          <w:pgNumType w:start="0"/>
          <w:cols w:space="708"/>
          <w:titlePg/>
          <w:docGrid w:linePitch="360"/>
        </w:sectPr>
      </w:pPr>
    </w:p>
    <w:p w14:paraId="71E6A85F" w14:textId="24AD5EA5" w:rsidR="00CE23C1" w:rsidRDefault="00CE23C1" w:rsidP="003D3BF5">
      <w:pPr>
        <w:pStyle w:val="Default"/>
        <w:spacing w:after="120" w:line="276" w:lineRule="auto"/>
        <w:jc w:val="both"/>
        <w:rPr>
          <w:rFonts w:ascii="Gill Sans MT" w:hAnsi="Gill Sans MT"/>
          <w:b/>
        </w:rPr>
      </w:pPr>
      <w:bookmarkStart w:id="2" w:name="bookmark0"/>
      <w:bookmarkStart w:id="3" w:name="bookmark1"/>
      <w:bookmarkStart w:id="4" w:name="bookmark3"/>
      <w:bookmarkStart w:id="5" w:name="bookmark4"/>
      <w:bookmarkStart w:id="6" w:name="bookmark8"/>
      <w:bookmarkEnd w:id="2"/>
      <w:bookmarkEnd w:id="3"/>
      <w:bookmarkEnd w:id="4"/>
      <w:bookmarkEnd w:id="5"/>
      <w:bookmarkEnd w:id="6"/>
      <w:r w:rsidRPr="005121F6">
        <w:rPr>
          <w:rFonts w:ascii="Gill Sans MT" w:hAnsi="Gill Sans MT"/>
          <w:b/>
        </w:rPr>
        <w:lastRenderedPageBreak/>
        <w:t xml:space="preserve">U Pozivu na dostavu projektnih prijedloga „Izgradnja i/ili opremanje postrojenja za sortiranje odvojeno prikupljenog otpadnog papira, kartona, metala, plastike i drugih materijala“ koji se provodi kao otvoreni postupak dodjele bespovratnih sredstava u modalitetu trajnog poziva (u daljnjem tekstu: Poziv), referentni broj: KK.06.3.1.12, koji je objavljen 22. svibnja 2019., mijenja se tekst </w:t>
      </w:r>
      <w:r w:rsidRPr="005121F6">
        <w:rPr>
          <w:rFonts w:ascii="Gill Sans MT" w:hAnsi="Gill Sans MT"/>
          <w:b/>
          <w:u w:val="single"/>
        </w:rPr>
        <w:t>Sažetka poziva</w:t>
      </w:r>
      <w:r w:rsidRPr="005121F6">
        <w:rPr>
          <w:rFonts w:ascii="Gill Sans MT" w:hAnsi="Gill Sans MT"/>
          <w:b/>
        </w:rPr>
        <w:t>:</w:t>
      </w:r>
    </w:p>
    <w:p w14:paraId="2A149957" w14:textId="77777777" w:rsidR="00726A85" w:rsidRDefault="00726A85" w:rsidP="003D3BF5">
      <w:pPr>
        <w:pStyle w:val="Default"/>
        <w:spacing w:after="120" w:line="276" w:lineRule="auto"/>
        <w:jc w:val="both"/>
        <w:rPr>
          <w:rFonts w:ascii="Gill Sans MT" w:hAnsi="Gill Sans MT"/>
          <w:b/>
        </w:rPr>
      </w:pPr>
    </w:p>
    <w:p w14:paraId="6605DF99" w14:textId="2EDDDFE8" w:rsidR="00CE23C1" w:rsidRPr="005121F6" w:rsidRDefault="00CE23C1" w:rsidP="005121F6">
      <w:pPr>
        <w:pStyle w:val="Odlomakpopisa"/>
        <w:numPr>
          <w:ilvl w:val="0"/>
          <w:numId w:val="29"/>
        </w:numPr>
        <w:tabs>
          <w:tab w:val="center" w:pos="4320"/>
          <w:tab w:val="right" w:pos="8640"/>
        </w:tabs>
        <w:spacing w:after="120" w:line="240" w:lineRule="auto"/>
        <w:ind w:left="284"/>
        <w:jc w:val="both"/>
        <w:rPr>
          <w:rStyle w:val="hps"/>
          <w:rFonts w:ascii="Gill Sans MT" w:eastAsia="Times New Roman" w:hAnsi="Gill Sans MT"/>
          <w:b/>
          <w:bCs/>
          <w:color w:val="70AD47" w:themeColor="accent6"/>
          <w:sz w:val="24"/>
          <w:szCs w:val="24"/>
          <w:lang w:eastAsia="ar-SA"/>
        </w:rPr>
      </w:pPr>
      <w:r w:rsidRPr="005121F6">
        <w:rPr>
          <w:rStyle w:val="hps"/>
          <w:rFonts w:ascii="Gill Sans MT" w:hAnsi="Gill Sans MT"/>
          <w:b/>
          <w:color w:val="70AD47" w:themeColor="accent6"/>
          <w:sz w:val="24"/>
          <w:szCs w:val="24"/>
        </w:rPr>
        <w:t>Prihvatljive aktivnosti</w:t>
      </w:r>
    </w:p>
    <w:p w14:paraId="1379AFC3" w14:textId="77983F31" w:rsidR="00CE23C1" w:rsidRPr="005121F6" w:rsidRDefault="00CE23C1" w:rsidP="003D3BF5">
      <w:pPr>
        <w:pStyle w:val="Default"/>
        <w:spacing w:after="120" w:line="276" w:lineRule="auto"/>
        <w:jc w:val="both"/>
        <w:rPr>
          <w:rFonts w:ascii="Gill Sans MT" w:hAnsi="Gill Sans MT"/>
          <w:b/>
          <w:u w:val="single"/>
        </w:rPr>
      </w:pPr>
      <w:r w:rsidRPr="005121F6">
        <w:rPr>
          <w:rFonts w:ascii="Gill Sans MT" w:hAnsi="Gill Sans MT"/>
          <w:b/>
          <w:u w:val="single"/>
        </w:rPr>
        <w:t>STARI TEKST:</w:t>
      </w:r>
    </w:p>
    <w:p w14:paraId="18CB4CE7" w14:textId="77777777" w:rsidR="00C95598" w:rsidRPr="00C95598" w:rsidRDefault="00C95598" w:rsidP="00C95598">
      <w:pPr>
        <w:spacing w:after="0" w:line="240" w:lineRule="auto"/>
        <w:jc w:val="both"/>
        <w:rPr>
          <w:rFonts w:ascii="Gill Sans MT" w:eastAsia="PMingLiU" w:hAnsi="Gill Sans MT" w:cs="Times New Roman"/>
          <w:sz w:val="24"/>
          <w:szCs w:val="24"/>
        </w:rPr>
      </w:pPr>
      <w:r w:rsidRPr="00C95598">
        <w:rPr>
          <w:rFonts w:ascii="Gill Sans MT" w:eastAsia="PMingLiU" w:hAnsi="Gill Sans MT" w:cs="Times New Roman"/>
          <w:sz w:val="24"/>
          <w:szCs w:val="24"/>
        </w:rPr>
        <w:t xml:space="preserve">Prihvatljive aktivnosti koje se mogu financirati u okviru ovog Poziva su: </w:t>
      </w:r>
    </w:p>
    <w:p w14:paraId="4A51F1D0" w14:textId="77777777" w:rsidR="00C95598" w:rsidRPr="00C95598" w:rsidRDefault="00C95598" w:rsidP="00C95598">
      <w:pPr>
        <w:numPr>
          <w:ilvl w:val="0"/>
          <w:numId w:val="26"/>
        </w:numPr>
        <w:spacing w:after="100" w:afterAutospacing="1" w:line="240" w:lineRule="auto"/>
        <w:jc w:val="both"/>
        <w:rPr>
          <w:rFonts w:ascii="Gill Sans MT" w:eastAsia="PMingLiU" w:hAnsi="Gill Sans MT" w:cs="Times New Roman"/>
          <w:sz w:val="24"/>
          <w:szCs w:val="24"/>
          <w:lang w:eastAsia="hr-HR"/>
        </w:rPr>
      </w:pPr>
      <w:r w:rsidRPr="00C95598">
        <w:rPr>
          <w:rFonts w:ascii="Gill Sans MT" w:eastAsia="PMingLiU" w:hAnsi="Gill Sans MT" w:cs="Times New Roman"/>
          <w:sz w:val="24"/>
          <w:szCs w:val="24"/>
          <w:lang w:eastAsia="hr-HR"/>
        </w:rPr>
        <w:t xml:space="preserve">priprema projektne dokumentacije potrebne za prijavu projektnog prijedloga, </w:t>
      </w:r>
    </w:p>
    <w:p w14:paraId="44B6A5BC" w14:textId="77777777" w:rsidR="00C95598" w:rsidRPr="00C95598" w:rsidRDefault="00C95598" w:rsidP="00C95598">
      <w:pPr>
        <w:numPr>
          <w:ilvl w:val="0"/>
          <w:numId w:val="26"/>
        </w:numPr>
        <w:spacing w:after="100" w:afterAutospacing="1" w:line="240" w:lineRule="auto"/>
        <w:jc w:val="both"/>
        <w:rPr>
          <w:rFonts w:ascii="Gill Sans MT" w:eastAsia="PMingLiU" w:hAnsi="Gill Sans MT" w:cs="Times New Roman"/>
          <w:sz w:val="24"/>
          <w:szCs w:val="24"/>
          <w:lang w:eastAsia="hr-HR"/>
        </w:rPr>
      </w:pPr>
      <w:r w:rsidRPr="00C95598">
        <w:rPr>
          <w:rFonts w:ascii="Gill Sans MT" w:eastAsia="PMingLiU" w:hAnsi="Gill Sans MT" w:cs="Times New Roman"/>
          <w:sz w:val="24"/>
          <w:szCs w:val="24"/>
          <w:lang w:eastAsia="hr-HR"/>
        </w:rPr>
        <w:t xml:space="preserve">priprema i provedba postupaka javne nabave radova, usluga i roba za gradnju postrojenja za sortiranje sukladno pravomoćnoj lokacijskoj dozvoli, </w:t>
      </w:r>
    </w:p>
    <w:p w14:paraId="2E00E9BA" w14:textId="77777777" w:rsidR="00C95598" w:rsidRPr="00C95598" w:rsidRDefault="00C95598" w:rsidP="00C95598">
      <w:pPr>
        <w:numPr>
          <w:ilvl w:val="0"/>
          <w:numId w:val="26"/>
        </w:numPr>
        <w:spacing w:after="100" w:afterAutospacing="1" w:line="240" w:lineRule="auto"/>
        <w:jc w:val="both"/>
        <w:rPr>
          <w:rFonts w:ascii="Gill Sans MT" w:eastAsia="PMingLiU" w:hAnsi="Gill Sans MT" w:cs="Times New Roman"/>
          <w:sz w:val="24"/>
          <w:szCs w:val="24"/>
          <w:lang w:eastAsia="hr-HR"/>
        </w:rPr>
      </w:pPr>
      <w:r w:rsidRPr="00C95598">
        <w:rPr>
          <w:rFonts w:ascii="Gill Sans MT" w:eastAsia="PMingLiU" w:hAnsi="Gill Sans MT" w:cs="Times New Roman"/>
          <w:sz w:val="24"/>
          <w:szCs w:val="24"/>
          <w:lang w:eastAsia="hr-HR"/>
        </w:rPr>
        <w:t xml:space="preserve">građenje i/ili opremanje postrojenja za sortiranje koje uključuju izvedbu građevinskih, strojarskih, elektrotehničkih, obrtničkih i svih drugih radova potrebnih za stavljanje postrojenja u funkciju (pripremni, zemljani, instalaterski i završni radovi, te ugradnja građevnih proizvoda, uređaja, opreme i postrojenja) sukladno pravomoćnoj lokacijskoj dozvoli kao i neophodne aktivnosti propisane zakonom u svrhu ishođenja uporabne dozvole za građevinu, </w:t>
      </w:r>
    </w:p>
    <w:p w14:paraId="74134288" w14:textId="77777777" w:rsidR="00C95598" w:rsidRPr="00C95598" w:rsidRDefault="00C95598" w:rsidP="00C95598">
      <w:pPr>
        <w:numPr>
          <w:ilvl w:val="0"/>
          <w:numId w:val="26"/>
        </w:numPr>
        <w:spacing w:after="100" w:afterAutospacing="1" w:line="240" w:lineRule="auto"/>
        <w:jc w:val="both"/>
        <w:rPr>
          <w:rFonts w:ascii="Gill Sans MT" w:eastAsia="PMingLiU" w:hAnsi="Gill Sans MT" w:cs="Times New Roman"/>
          <w:sz w:val="24"/>
          <w:szCs w:val="24"/>
          <w:lang w:eastAsia="hr-HR"/>
        </w:rPr>
      </w:pPr>
      <w:r w:rsidRPr="00C95598">
        <w:rPr>
          <w:rFonts w:ascii="Gill Sans MT" w:eastAsia="PMingLiU" w:hAnsi="Gill Sans MT" w:cs="Times New Roman"/>
          <w:sz w:val="24"/>
          <w:szCs w:val="24"/>
          <w:lang w:eastAsia="hr-HR"/>
        </w:rPr>
        <w:t xml:space="preserve">priključenje na komunalnu infrastrukturu i osiguranje pristupne ceste isključivo za potrebe postrojenja za sortiranje, </w:t>
      </w:r>
    </w:p>
    <w:p w14:paraId="21EC63EE" w14:textId="77777777" w:rsidR="00C95598" w:rsidRPr="00C95598" w:rsidRDefault="00C95598" w:rsidP="00C95598">
      <w:pPr>
        <w:numPr>
          <w:ilvl w:val="0"/>
          <w:numId w:val="26"/>
        </w:numPr>
        <w:spacing w:after="100" w:afterAutospacing="1" w:line="240" w:lineRule="auto"/>
        <w:jc w:val="both"/>
        <w:rPr>
          <w:rFonts w:ascii="Gill Sans MT" w:eastAsia="PMingLiU" w:hAnsi="Gill Sans MT" w:cs="Times New Roman"/>
          <w:sz w:val="24"/>
          <w:szCs w:val="24"/>
          <w:lang w:eastAsia="hr-HR"/>
        </w:rPr>
      </w:pPr>
      <w:r w:rsidRPr="00C95598">
        <w:rPr>
          <w:rFonts w:ascii="Gill Sans MT" w:eastAsia="PMingLiU" w:hAnsi="Gill Sans MT" w:cs="Times New Roman"/>
          <w:sz w:val="24"/>
          <w:szCs w:val="24"/>
          <w:lang w:eastAsia="hr-HR"/>
        </w:rPr>
        <w:t xml:space="preserve">stručni nadzor građevinskih radova,  </w:t>
      </w:r>
    </w:p>
    <w:p w14:paraId="04C25324" w14:textId="77777777" w:rsidR="00C95598" w:rsidRPr="00C95598" w:rsidRDefault="00C95598" w:rsidP="00C95598">
      <w:pPr>
        <w:numPr>
          <w:ilvl w:val="0"/>
          <w:numId w:val="26"/>
        </w:numPr>
        <w:spacing w:after="100" w:afterAutospacing="1" w:line="240" w:lineRule="auto"/>
        <w:jc w:val="both"/>
        <w:rPr>
          <w:rFonts w:ascii="Gill Sans MT" w:eastAsia="PMingLiU" w:hAnsi="Gill Sans MT" w:cs="Times New Roman"/>
          <w:sz w:val="24"/>
          <w:szCs w:val="24"/>
          <w:lang w:eastAsia="hr-HR"/>
        </w:rPr>
      </w:pPr>
      <w:r w:rsidRPr="00C95598">
        <w:rPr>
          <w:rFonts w:ascii="Gill Sans MT" w:eastAsia="PMingLiU" w:hAnsi="Gill Sans MT" w:cs="Times New Roman"/>
          <w:sz w:val="24"/>
          <w:szCs w:val="24"/>
          <w:lang w:eastAsia="hr-HR"/>
        </w:rPr>
        <w:t xml:space="preserve">projektantski nadzor,  </w:t>
      </w:r>
    </w:p>
    <w:p w14:paraId="2DFC4FF7" w14:textId="77777777" w:rsidR="00C95598" w:rsidRPr="00C95598" w:rsidRDefault="00C95598" w:rsidP="00C95598">
      <w:pPr>
        <w:numPr>
          <w:ilvl w:val="0"/>
          <w:numId w:val="26"/>
        </w:numPr>
        <w:spacing w:after="100" w:afterAutospacing="1" w:line="240" w:lineRule="auto"/>
        <w:jc w:val="both"/>
        <w:rPr>
          <w:rFonts w:ascii="Gill Sans MT" w:eastAsia="PMingLiU" w:hAnsi="Gill Sans MT" w:cs="Times New Roman"/>
          <w:sz w:val="24"/>
          <w:szCs w:val="24"/>
          <w:lang w:eastAsia="hr-HR"/>
        </w:rPr>
      </w:pPr>
      <w:r w:rsidRPr="00C95598">
        <w:rPr>
          <w:rFonts w:ascii="Gill Sans MT" w:eastAsia="PMingLiU" w:hAnsi="Gill Sans MT" w:cs="Times New Roman"/>
          <w:sz w:val="24"/>
          <w:szCs w:val="24"/>
          <w:lang w:eastAsia="hr-HR"/>
        </w:rPr>
        <w:t xml:space="preserve">usluge koordinatora zaštite na radu u fazi izvođenja radova (koordinator II), </w:t>
      </w:r>
    </w:p>
    <w:p w14:paraId="43947FEF" w14:textId="77777777" w:rsidR="00C95598" w:rsidRPr="00C95598" w:rsidRDefault="00C95598" w:rsidP="00C95598">
      <w:pPr>
        <w:numPr>
          <w:ilvl w:val="0"/>
          <w:numId w:val="26"/>
        </w:numPr>
        <w:spacing w:after="100" w:afterAutospacing="1" w:line="240" w:lineRule="auto"/>
        <w:jc w:val="both"/>
        <w:rPr>
          <w:rFonts w:ascii="Gill Sans MT" w:eastAsia="PMingLiU" w:hAnsi="Gill Sans MT" w:cs="Times New Roman"/>
          <w:sz w:val="24"/>
          <w:szCs w:val="24"/>
          <w:lang w:eastAsia="hr-HR"/>
        </w:rPr>
      </w:pPr>
      <w:r w:rsidRPr="00C95598">
        <w:rPr>
          <w:rFonts w:ascii="Gill Sans MT" w:eastAsia="PMingLiU" w:hAnsi="Gill Sans MT" w:cs="Times New Roman"/>
          <w:sz w:val="24"/>
          <w:szCs w:val="24"/>
          <w:lang w:eastAsia="hr-HR"/>
        </w:rPr>
        <w:t xml:space="preserve">tehnička pomoć za upravljanje projektom (angažiranje tvrtki koje će biti zadužene za poslove upravljanja i administraciju projektom te ostale aktivnosti povezane s upravljanjem projektom), </w:t>
      </w:r>
    </w:p>
    <w:p w14:paraId="32FCDF6C" w14:textId="77777777" w:rsidR="00C95598" w:rsidRPr="00C95598" w:rsidRDefault="00C95598" w:rsidP="00C95598">
      <w:pPr>
        <w:numPr>
          <w:ilvl w:val="0"/>
          <w:numId w:val="26"/>
        </w:numPr>
        <w:spacing w:after="120" w:line="240" w:lineRule="auto"/>
        <w:jc w:val="both"/>
        <w:rPr>
          <w:rFonts w:ascii="Gill Sans MT" w:eastAsia="PMingLiU" w:hAnsi="Gill Sans MT" w:cs="Times New Roman"/>
          <w:sz w:val="24"/>
          <w:szCs w:val="24"/>
          <w:lang w:eastAsia="hr-HR"/>
        </w:rPr>
      </w:pPr>
      <w:r w:rsidRPr="00C95598">
        <w:rPr>
          <w:rFonts w:ascii="Gill Sans MT" w:eastAsia="PMingLiU" w:hAnsi="Gill Sans MT" w:cs="Times New Roman"/>
          <w:sz w:val="24"/>
          <w:szCs w:val="24"/>
          <w:lang w:eastAsia="hr-HR"/>
        </w:rPr>
        <w:t>aktivnost informiranja, promidžbe i vidljivosti projekta.</w:t>
      </w:r>
    </w:p>
    <w:p w14:paraId="43FDB923" w14:textId="77777777" w:rsidR="00DC1294" w:rsidRDefault="00DC1294" w:rsidP="003D3BF5">
      <w:pPr>
        <w:pStyle w:val="Default"/>
        <w:spacing w:after="120" w:line="276" w:lineRule="auto"/>
        <w:jc w:val="both"/>
        <w:rPr>
          <w:rFonts w:ascii="Gill Sans MT" w:hAnsi="Gill Sans MT"/>
          <w:b/>
          <w:u w:val="single"/>
        </w:rPr>
      </w:pPr>
    </w:p>
    <w:p w14:paraId="17BCF57A" w14:textId="68CAB7E5" w:rsidR="00CE23C1" w:rsidRPr="005121F6" w:rsidRDefault="00CE23C1" w:rsidP="003D3BF5">
      <w:pPr>
        <w:pStyle w:val="Default"/>
        <w:spacing w:after="120" w:line="276" w:lineRule="auto"/>
        <w:jc w:val="both"/>
        <w:rPr>
          <w:rFonts w:ascii="Gill Sans MT" w:hAnsi="Gill Sans MT"/>
          <w:b/>
          <w:u w:val="single"/>
        </w:rPr>
      </w:pPr>
      <w:r w:rsidRPr="005121F6">
        <w:rPr>
          <w:rFonts w:ascii="Gill Sans MT" w:hAnsi="Gill Sans MT"/>
          <w:b/>
          <w:u w:val="single"/>
        </w:rPr>
        <w:t>NOVI TEKST:</w:t>
      </w:r>
    </w:p>
    <w:p w14:paraId="1B1FBB67" w14:textId="77777777" w:rsidR="00CE23C1" w:rsidRPr="005121F6" w:rsidRDefault="00CE23C1" w:rsidP="00CE23C1">
      <w:pPr>
        <w:pStyle w:val="Bezproreda"/>
        <w:jc w:val="both"/>
        <w:rPr>
          <w:rFonts w:ascii="Gill Sans MT" w:hAnsi="Gill Sans MT" w:cs="Times New Roman"/>
          <w:sz w:val="24"/>
          <w:szCs w:val="24"/>
        </w:rPr>
      </w:pPr>
      <w:r w:rsidRPr="005121F6">
        <w:rPr>
          <w:rFonts w:ascii="Gill Sans MT" w:hAnsi="Gill Sans MT" w:cs="Times New Roman"/>
          <w:sz w:val="24"/>
          <w:szCs w:val="24"/>
        </w:rPr>
        <w:t xml:space="preserve">Prihvatljive aktivnosti koje se mogu financirati u okviru ovog Poziva su: </w:t>
      </w:r>
    </w:p>
    <w:p w14:paraId="2B651977" w14:textId="77777777" w:rsidR="00CE23C1" w:rsidRPr="005121F6" w:rsidRDefault="00CE23C1" w:rsidP="00CE23C1">
      <w:pPr>
        <w:numPr>
          <w:ilvl w:val="0"/>
          <w:numId w:val="26"/>
        </w:numPr>
        <w:spacing w:after="100" w:afterAutospacing="1" w:line="240" w:lineRule="auto"/>
        <w:jc w:val="both"/>
        <w:rPr>
          <w:rFonts w:ascii="Gill Sans MT" w:hAnsi="Gill Sans MT" w:cs="Times New Roman"/>
          <w:sz w:val="24"/>
          <w:szCs w:val="24"/>
        </w:rPr>
      </w:pPr>
      <w:r w:rsidRPr="005121F6">
        <w:rPr>
          <w:rFonts w:ascii="Gill Sans MT" w:hAnsi="Gill Sans MT" w:cs="Times New Roman"/>
          <w:sz w:val="24"/>
          <w:szCs w:val="24"/>
        </w:rPr>
        <w:t xml:space="preserve">priprema projektne dokumentacije potrebne za prijavu projektnog prijedloga, </w:t>
      </w:r>
    </w:p>
    <w:p w14:paraId="608EA2CD" w14:textId="28104112" w:rsidR="00CE23C1" w:rsidRPr="005121F6" w:rsidRDefault="00CE23C1" w:rsidP="00CE23C1">
      <w:pPr>
        <w:numPr>
          <w:ilvl w:val="0"/>
          <w:numId w:val="26"/>
        </w:numPr>
        <w:spacing w:after="100" w:afterAutospacing="1" w:line="240" w:lineRule="auto"/>
        <w:jc w:val="both"/>
        <w:rPr>
          <w:rFonts w:ascii="Gill Sans MT" w:hAnsi="Gill Sans MT" w:cs="Times New Roman"/>
          <w:sz w:val="24"/>
          <w:szCs w:val="24"/>
          <w:highlight w:val="yellow"/>
        </w:rPr>
      </w:pPr>
      <w:r w:rsidRPr="005121F6">
        <w:rPr>
          <w:rFonts w:ascii="Gill Sans MT" w:hAnsi="Gill Sans MT" w:cs="Times New Roman"/>
          <w:sz w:val="24"/>
          <w:szCs w:val="24"/>
          <w:highlight w:val="yellow"/>
        </w:rPr>
        <w:t>priprema dokumentacije potrebne za ishođenje građevinske dozvole,</w:t>
      </w:r>
    </w:p>
    <w:p w14:paraId="5B0871A1" w14:textId="77777777" w:rsidR="00CE23C1" w:rsidRPr="005121F6" w:rsidRDefault="00CE23C1" w:rsidP="00CE23C1">
      <w:pPr>
        <w:numPr>
          <w:ilvl w:val="0"/>
          <w:numId w:val="26"/>
        </w:numPr>
        <w:spacing w:after="100" w:afterAutospacing="1" w:line="240" w:lineRule="auto"/>
        <w:jc w:val="both"/>
        <w:rPr>
          <w:rFonts w:ascii="Gill Sans MT" w:hAnsi="Gill Sans MT" w:cs="Times New Roman"/>
          <w:sz w:val="24"/>
          <w:szCs w:val="24"/>
        </w:rPr>
      </w:pPr>
      <w:r w:rsidRPr="005121F6">
        <w:rPr>
          <w:rFonts w:ascii="Gill Sans MT" w:hAnsi="Gill Sans MT" w:cs="Times New Roman"/>
          <w:sz w:val="24"/>
          <w:szCs w:val="24"/>
        </w:rPr>
        <w:t xml:space="preserve">priprema i provedba postupaka javne nabave radova, usluga i roba za gradnju postrojenja za sortiranje sukladno </w:t>
      </w:r>
      <w:r w:rsidRPr="005121F6">
        <w:rPr>
          <w:rFonts w:ascii="Gill Sans MT" w:hAnsi="Gill Sans MT" w:cs="Times New Roman"/>
          <w:sz w:val="24"/>
          <w:szCs w:val="24"/>
          <w:highlight w:val="yellow"/>
        </w:rPr>
        <w:t>Zakonu o javnoj nabavi (NN. 20/16)</w:t>
      </w:r>
      <w:r w:rsidRPr="005121F6">
        <w:rPr>
          <w:rFonts w:ascii="Gill Sans MT" w:hAnsi="Gill Sans MT" w:cs="Times New Roman"/>
          <w:sz w:val="24"/>
          <w:szCs w:val="24"/>
        </w:rPr>
        <w:t xml:space="preserve">, </w:t>
      </w:r>
    </w:p>
    <w:p w14:paraId="6DFC218D" w14:textId="471D5E48" w:rsidR="00CE23C1" w:rsidRPr="005121F6" w:rsidRDefault="00CE23C1" w:rsidP="00CE23C1">
      <w:pPr>
        <w:numPr>
          <w:ilvl w:val="0"/>
          <w:numId w:val="26"/>
        </w:numPr>
        <w:spacing w:after="100" w:afterAutospacing="1" w:line="240" w:lineRule="auto"/>
        <w:jc w:val="both"/>
        <w:rPr>
          <w:rFonts w:ascii="Gill Sans MT" w:hAnsi="Gill Sans MT" w:cs="Times New Roman"/>
          <w:sz w:val="24"/>
          <w:szCs w:val="24"/>
        </w:rPr>
      </w:pPr>
      <w:r w:rsidRPr="005121F6">
        <w:rPr>
          <w:rFonts w:ascii="Gill Sans MT" w:hAnsi="Gill Sans MT" w:cs="Times New Roman"/>
          <w:sz w:val="24"/>
          <w:szCs w:val="24"/>
        </w:rPr>
        <w:t>građenje i/ili opremanje postrojenja za sortiranje koje uključuju izvedbu građevinskih, strojarskih, elektrotehničkih, obrtničkih i svih drugih radova potrebnih za stavljanje postrojenja u funkciju (pripremni, zemljani, instalaterski i završni radovi, te ugradnja građevnih proizvoda, uređaja, opreme i postrojenja) sukladno pravomoćnoj lokacijskoj dozvoli</w:t>
      </w:r>
      <w:r w:rsidR="00C05302" w:rsidRPr="00C05302">
        <w:rPr>
          <w:rFonts w:ascii="Gill Sans MT" w:hAnsi="Gill Sans MT" w:cs="Times New Roman"/>
          <w:sz w:val="24"/>
          <w:szCs w:val="24"/>
          <w:highlight w:val="yellow"/>
        </w:rPr>
        <w:t>, odnosno aktu na temelju kojeg Prijavitelj može započeti izgradnju postrojenja</w:t>
      </w:r>
      <w:r w:rsidR="00C05302" w:rsidRPr="00C05302">
        <w:rPr>
          <w:rFonts w:ascii="Gill Sans MT" w:hAnsi="Gill Sans MT" w:cs="Times New Roman"/>
          <w:sz w:val="24"/>
          <w:szCs w:val="24"/>
        </w:rPr>
        <w:t>,</w:t>
      </w:r>
      <w:r w:rsidRPr="005121F6">
        <w:rPr>
          <w:rFonts w:ascii="Gill Sans MT" w:hAnsi="Gill Sans MT" w:cs="Times New Roman"/>
          <w:sz w:val="24"/>
          <w:szCs w:val="24"/>
        </w:rPr>
        <w:t xml:space="preserve"> kao i neophodne aktivnosti propisane zakonom u svrhu ishođenja uporabne dozvole za građevinu, </w:t>
      </w:r>
    </w:p>
    <w:p w14:paraId="7CA005EC" w14:textId="77777777" w:rsidR="00CE23C1" w:rsidRPr="005121F6" w:rsidRDefault="00CE23C1" w:rsidP="00CE23C1">
      <w:pPr>
        <w:numPr>
          <w:ilvl w:val="0"/>
          <w:numId w:val="26"/>
        </w:numPr>
        <w:spacing w:after="100" w:afterAutospacing="1" w:line="240" w:lineRule="auto"/>
        <w:jc w:val="both"/>
        <w:rPr>
          <w:rFonts w:ascii="Gill Sans MT" w:hAnsi="Gill Sans MT" w:cs="Times New Roman"/>
          <w:sz w:val="24"/>
          <w:szCs w:val="24"/>
        </w:rPr>
      </w:pPr>
      <w:r w:rsidRPr="005121F6">
        <w:rPr>
          <w:rFonts w:ascii="Gill Sans MT" w:hAnsi="Gill Sans MT" w:cs="Times New Roman"/>
          <w:sz w:val="24"/>
          <w:szCs w:val="24"/>
        </w:rPr>
        <w:t xml:space="preserve">priključenje na komunalnu infrastrukturu i osiguranje pristupne ceste isključivo za potrebe postrojenja za sortiranje, </w:t>
      </w:r>
    </w:p>
    <w:p w14:paraId="22101790" w14:textId="77777777" w:rsidR="00CE23C1" w:rsidRPr="005121F6" w:rsidRDefault="00CE23C1" w:rsidP="00CE23C1">
      <w:pPr>
        <w:numPr>
          <w:ilvl w:val="0"/>
          <w:numId w:val="26"/>
        </w:numPr>
        <w:spacing w:after="100" w:afterAutospacing="1" w:line="240" w:lineRule="auto"/>
        <w:jc w:val="both"/>
        <w:rPr>
          <w:rFonts w:ascii="Gill Sans MT" w:hAnsi="Gill Sans MT" w:cs="Times New Roman"/>
          <w:sz w:val="24"/>
          <w:szCs w:val="24"/>
        </w:rPr>
      </w:pPr>
      <w:r w:rsidRPr="005121F6">
        <w:rPr>
          <w:rFonts w:ascii="Gill Sans MT" w:hAnsi="Gill Sans MT" w:cs="Times New Roman"/>
          <w:sz w:val="24"/>
          <w:szCs w:val="24"/>
        </w:rPr>
        <w:t xml:space="preserve">stručni nadzor građevinskih radova,  </w:t>
      </w:r>
    </w:p>
    <w:p w14:paraId="5E64A748" w14:textId="77777777" w:rsidR="00CE23C1" w:rsidRPr="005121F6" w:rsidRDefault="00CE23C1" w:rsidP="00CE23C1">
      <w:pPr>
        <w:numPr>
          <w:ilvl w:val="0"/>
          <w:numId w:val="26"/>
        </w:numPr>
        <w:spacing w:after="100" w:afterAutospacing="1" w:line="240" w:lineRule="auto"/>
        <w:jc w:val="both"/>
        <w:rPr>
          <w:rFonts w:ascii="Gill Sans MT" w:hAnsi="Gill Sans MT" w:cs="Times New Roman"/>
          <w:sz w:val="24"/>
          <w:szCs w:val="24"/>
        </w:rPr>
      </w:pPr>
      <w:r w:rsidRPr="005121F6">
        <w:rPr>
          <w:rFonts w:ascii="Gill Sans MT" w:hAnsi="Gill Sans MT" w:cs="Times New Roman"/>
          <w:sz w:val="24"/>
          <w:szCs w:val="24"/>
        </w:rPr>
        <w:t xml:space="preserve">projektantski nadzor,  </w:t>
      </w:r>
    </w:p>
    <w:p w14:paraId="5672694B" w14:textId="77777777" w:rsidR="00CE23C1" w:rsidRPr="005121F6" w:rsidRDefault="00CE23C1" w:rsidP="00CE23C1">
      <w:pPr>
        <w:numPr>
          <w:ilvl w:val="0"/>
          <w:numId w:val="26"/>
        </w:numPr>
        <w:spacing w:after="100" w:afterAutospacing="1" w:line="240" w:lineRule="auto"/>
        <w:jc w:val="both"/>
        <w:rPr>
          <w:rFonts w:ascii="Gill Sans MT" w:hAnsi="Gill Sans MT" w:cs="Times New Roman"/>
          <w:sz w:val="24"/>
          <w:szCs w:val="24"/>
        </w:rPr>
      </w:pPr>
      <w:r w:rsidRPr="005121F6">
        <w:rPr>
          <w:rFonts w:ascii="Gill Sans MT" w:hAnsi="Gill Sans MT" w:cs="Times New Roman"/>
          <w:sz w:val="24"/>
          <w:szCs w:val="24"/>
        </w:rPr>
        <w:t xml:space="preserve">usluge koordinatora zaštite na radu u fazi izvođenja radova (koordinator II), </w:t>
      </w:r>
    </w:p>
    <w:p w14:paraId="7E3E50E9" w14:textId="77777777" w:rsidR="00CE23C1" w:rsidRPr="005121F6" w:rsidRDefault="00CE23C1" w:rsidP="00CE23C1">
      <w:pPr>
        <w:numPr>
          <w:ilvl w:val="0"/>
          <w:numId w:val="26"/>
        </w:numPr>
        <w:spacing w:after="100" w:afterAutospacing="1" w:line="240" w:lineRule="auto"/>
        <w:jc w:val="both"/>
        <w:rPr>
          <w:rFonts w:ascii="Gill Sans MT" w:hAnsi="Gill Sans MT" w:cs="Times New Roman"/>
          <w:sz w:val="24"/>
          <w:szCs w:val="24"/>
        </w:rPr>
      </w:pPr>
      <w:r w:rsidRPr="005121F6">
        <w:rPr>
          <w:rFonts w:ascii="Gill Sans MT" w:hAnsi="Gill Sans MT" w:cs="Times New Roman"/>
          <w:sz w:val="24"/>
          <w:szCs w:val="24"/>
        </w:rPr>
        <w:t xml:space="preserve">tehnička pomoć za upravljanje projektom (angažiranje tvrtki koje će biti zadužene za poslove upravljanja i administraciju projektom te ostale aktivnosti povezane s upravljanjem projektom), </w:t>
      </w:r>
    </w:p>
    <w:p w14:paraId="37B305B6" w14:textId="77777777" w:rsidR="00CE23C1" w:rsidRPr="005121F6" w:rsidRDefault="00CE23C1" w:rsidP="00CE23C1">
      <w:pPr>
        <w:numPr>
          <w:ilvl w:val="0"/>
          <w:numId w:val="26"/>
        </w:numPr>
        <w:spacing w:after="120" w:line="240" w:lineRule="auto"/>
        <w:jc w:val="both"/>
        <w:rPr>
          <w:rFonts w:ascii="Gill Sans MT" w:hAnsi="Gill Sans MT" w:cs="Times New Roman"/>
          <w:sz w:val="24"/>
          <w:szCs w:val="24"/>
        </w:rPr>
      </w:pPr>
      <w:r w:rsidRPr="005121F6">
        <w:rPr>
          <w:rFonts w:ascii="Gill Sans MT" w:hAnsi="Gill Sans MT" w:cs="Times New Roman"/>
          <w:sz w:val="24"/>
          <w:szCs w:val="24"/>
        </w:rPr>
        <w:t>aktivnost informiranja, promidžbe i vidljivosti projekta.</w:t>
      </w:r>
    </w:p>
    <w:p w14:paraId="1C0435E6" w14:textId="77777777" w:rsidR="00CE23C1" w:rsidRPr="005121F6" w:rsidRDefault="00CE23C1" w:rsidP="003D3BF5">
      <w:pPr>
        <w:pStyle w:val="Default"/>
        <w:spacing w:after="120" w:line="276" w:lineRule="auto"/>
        <w:jc w:val="both"/>
        <w:rPr>
          <w:rFonts w:ascii="Gill Sans MT" w:hAnsi="Gill Sans MT"/>
          <w:b/>
        </w:rPr>
      </w:pPr>
    </w:p>
    <w:p w14:paraId="45970870" w14:textId="45CD5946" w:rsidR="00002491" w:rsidRPr="005121F6" w:rsidRDefault="00002491" w:rsidP="003D3BF5">
      <w:pPr>
        <w:pStyle w:val="Default"/>
        <w:spacing w:after="120" w:line="276" w:lineRule="auto"/>
        <w:jc w:val="both"/>
        <w:rPr>
          <w:rFonts w:ascii="Gill Sans MT" w:hAnsi="Gill Sans MT"/>
          <w:b/>
          <w:u w:val="single"/>
        </w:rPr>
      </w:pPr>
      <w:r w:rsidRPr="005121F6">
        <w:rPr>
          <w:rFonts w:ascii="Gill Sans MT" w:hAnsi="Gill Sans MT"/>
          <w:b/>
        </w:rPr>
        <w:t>U Pozivu na dostavu projektnih prijedloga „</w:t>
      </w:r>
      <w:r w:rsidR="006A4051" w:rsidRPr="005121F6">
        <w:rPr>
          <w:rFonts w:ascii="Gill Sans MT" w:hAnsi="Gill Sans MT"/>
          <w:b/>
        </w:rPr>
        <w:t xml:space="preserve">Izgradnja i/ili opremanje postrojenja za sortiranje odvojeno prikupljenog otpadnog papira, kartona, metala, plastike i drugih materijala“ </w:t>
      </w:r>
      <w:r w:rsidRPr="005121F6">
        <w:rPr>
          <w:rFonts w:ascii="Gill Sans MT" w:hAnsi="Gill Sans MT"/>
          <w:b/>
        </w:rPr>
        <w:t>koji se provodi kao otvoreni postupak dodjele bespovratnih sredstava u modalitetu trajnog poziva (u daljnjem tekstu: Pozi</w:t>
      </w:r>
      <w:r w:rsidR="006A4051" w:rsidRPr="005121F6">
        <w:rPr>
          <w:rFonts w:ascii="Gill Sans MT" w:hAnsi="Gill Sans MT"/>
          <w:b/>
        </w:rPr>
        <w:t>v), referentni broj: KK.06.3.1.12, koji je objavljen 22. svibnja 2019</w:t>
      </w:r>
      <w:r w:rsidRPr="005121F6">
        <w:rPr>
          <w:rFonts w:ascii="Gill Sans MT" w:hAnsi="Gill Sans MT"/>
          <w:b/>
        </w:rPr>
        <w:t xml:space="preserve">., </w:t>
      </w:r>
      <w:r w:rsidR="002B5F6B" w:rsidRPr="005121F6">
        <w:rPr>
          <w:rFonts w:ascii="Gill Sans MT" w:hAnsi="Gill Sans MT"/>
          <w:b/>
        </w:rPr>
        <w:t xml:space="preserve">mijenja </w:t>
      </w:r>
      <w:r w:rsidRPr="005121F6">
        <w:rPr>
          <w:rFonts w:ascii="Gill Sans MT" w:hAnsi="Gill Sans MT"/>
          <w:b/>
        </w:rPr>
        <w:t>se</w:t>
      </w:r>
      <w:r w:rsidR="00603B8D" w:rsidRPr="005121F6">
        <w:rPr>
          <w:rFonts w:ascii="Gill Sans MT" w:hAnsi="Gill Sans MT"/>
          <w:b/>
        </w:rPr>
        <w:t xml:space="preserve"> tekst </w:t>
      </w:r>
      <w:r w:rsidR="00603B8D" w:rsidRPr="005121F6">
        <w:rPr>
          <w:rFonts w:ascii="Gill Sans MT" w:hAnsi="Gill Sans MT"/>
          <w:b/>
          <w:u w:val="single"/>
        </w:rPr>
        <w:t>Uputa za prijavitelje</w:t>
      </w:r>
      <w:r w:rsidRPr="005121F6">
        <w:rPr>
          <w:rFonts w:ascii="Gill Sans MT" w:hAnsi="Gill Sans MT"/>
          <w:b/>
          <w:u w:val="single"/>
        </w:rPr>
        <w:t>:</w:t>
      </w:r>
    </w:p>
    <w:p w14:paraId="345F72B9" w14:textId="77777777" w:rsidR="00234DB4" w:rsidRPr="005121F6" w:rsidRDefault="00234DB4" w:rsidP="00234DB4">
      <w:pPr>
        <w:pStyle w:val="Default"/>
        <w:spacing w:line="276" w:lineRule="auto"/>
        <w:jc w:val="both"/>
        <w:rPr>
          <w:rFonts w:ascii="Gill Sans MT" w:hAnsi="Gill Sans MT"/>
        </w:rPr>
      </w:pPr>
    </w:p>
    <w:p w14:paraId="654110FF" w14:textId="02E995E3" w:rsidR="00002491" w:rsidRPr="005121F6" w:rsidRDefault="00C95598" w:rsidP="007745F2">
      <w:pPr>
        <w:pStyle w:val="Zaglavlje"/>
        <w:numPr>
          <w:ilvl w:val="0"/>
          <w:numId w:val="4"/>
        </w:numPr>
        <w:tabs>
          <w:tab w:val="clear" w:pos="4536"/>
        </w:tabs>
        <w:spacing w:after="120" w:line="240" w:lineRule="auto"/>
        <w:ind w:left="284" w:hanging="284"/>
        <w:rPr>
          <w:rFonts w:ascii="Gill Sans MT" w:eastAsia="Times New Roman" w:hAnsi="Gill Sans MT" w:cs="Times New Roman"/>
          <w:b/>
          <w:noProof/>
          <w:color w:val="70AD47" w:themeColor="accent6"/>
          <w:sz w:val="24"/>
          <w:szCs w:val="24"/>
          <w:lang w:eastAsia="hr-HR"/>
        </w:rPr>
      </w:pPr>
      <w:r w:rsidRPr="005121F6">
        <w:rPr>
          <w:rFonts w:ascii="Gill Sans MT" w:hAnsi="Gill Sans MT" w:cs="Times New Roman"/>
          <w:b/>
          <w:color w:val="70AD47" w:themeColor="accent6"/>
          <w:sz w:val="24"/>
          <w:szCs w:val="24"/>
        </w:rPr>
        <w:t>OPĆE INFORMACIJE</w:t>
      </w:r>
    </w:p>
    <w:p w14:paraId="5064B86D" w14:textId="05DBCFBB" w:rsidR="00C95598" w:rsidRPr="005121F6" w:rsidRDefault="00C95598" w:rsidP="00C95598">
      <w:pPr>
        <w:pStyle w:val="Naslov2"/>
        <w:numPr>
          <w:ilvl w:val="1"/>
          <w:numId w:val="4"/>
        </w:numPr>
        <w:rPr>
          <w:rFonts w:ascii="Gill Sans MT" w:hAnsi="Gill Sans MT"/>
          <w:color w:val="70AD47" w:themeColor="accent6"/>
          <w:sz w:val="24"/>
          <w:szCs w:val="24"/>
        </w:rPr>
      </w:pPr>
      <w:bookmarkStart w:id="7" w:name="_Toc452468682"/>
      <w:bookmarkStart w:id="8" w:name="_Toc13034979"/>
      <w:bookmarkStart w:id="9" w:name="_Toc9344606"/>
      <w:r w:rsidRPr="005121F6">
        <w:rPr>
          <w:rFonts w:ascii="Gill Sans MT" w:hAnsi="Gill Sans MT"/>
          <w:color w:val="70AD47" w:themeColor="accent6"/>
          <w:sz w:val="24"/>
          <w:szCs w:val="24"/>
        </w:rPr>
        <w:t>Strateški i zakonodavni okvir</w:t>
      </w:r>
      <w:bookmarkEnd w:id="7"/>
      <w:bookmarkEnd w:id="8"/>
      <w:bookmarkEnd w:id="9"/>
    </w:p>
    <w:p w14:paraId="25BBDC94" w14:textId="171E8BD9" w:rsidR="00C95598" w:rsidRPr="005121F6" w:rsidRDefault="00C95598" w:rsidP="009F7A17">
      <w:pPr>
        <w:pStyle w:val="Zaglavlje"/>
        <w:spacing w:after="0" w:line="240" w:lineRule="auto"/>
        <w:jc w:val="both"/>
        <w:rPr>
          <w:rFonts w:ascii="Gill Sans MT" w:eastAsia="Times New Roman" w:hAnsi="Gill Sans MT" w:cs="Times New Roman"/>
          <w:b/>
          <w:noProof/>
          <w:color w:val="B0CB1F"/>
          <w:sz w:val="24"/>
          <w:szCs w:val="24"/>
          <w:lang w:eastAsia="hr-HR"/>
        </w:rPr>
      </w:pPr>
    </w:p>
    <w:p w14:paraId="09E7BD9B" w14:textId="10429AC1" w:rsidR="00C95598" w:rsidRPr="005121F6" w:rsidRDefault="00C95598" w:rsidP="009F7A17">
      <w:pPr>
        <w:pStyle w:val="Zaglavlje"/>
        <w:spacing w:after="0" w:line="240" w:lineRule="auto"/>
        <w:jc w:val="both"/>
        <w:rPr>
          <w:rFonts w:ascii="Gill Sans MT" w:eastAsia="Times New Roman" w:hAnsi="Gill Sans MT" w:cs="Times New Roman"/>
          <w:b/>
          <w:noProof/>
          <w:sz w:val="24"/>
          <w:szCs w:val="24"/>
          <w:u w:val="single"/>
          <w:lang w:eastAsia="hr-HR"/>
        </w:rPr>
      </w:pPr>
      <w:r w:rsidRPr="005121F6">
        <w:rPr>
          <w:rFonts w:ascii="Gill Sans MT" w:eastAsia="Times New Roman" w:hAnsi="Gill Sans MT" w:cs="Times New Roman"/>
          <w:b/>
          <w:noProof/>
          <w:sz w:val="24"/>
          <w:szCs w:val="24"/>
          <w:u w:val="single"/>
          <w:lang w:eastAsia="hr-HR"/>
        </w:rPr>
        <w:t>STARI TEKST:</w:t>
      </w:r>
    </w:p>
    <w:p w14:paraId="68F36257" w14:textId="25DD95F8" w:rsidR="00C95598" w:rsidRPr="005121F6" w:rsidRDefault="00C95598" w:rsidP="00C95598">
      <w:pPr>
        <w:pStyle w:val="Bezproreda"/>
        <w:spacing w:after="120"/>
        <w:jc w:val="both"/>
        <w:rPr>
          <w:rFonts w:ascii="Gill Sans MT" w:hAnsi="Gill Sans MT"/>
          <w:sz w:val="24"/>
          <w:szCs w:val="24"/>
        </w:rPr>
      </w:pPr>
      <w:r w:rsidRPr="005121F6">
        <w:rPr>
          <w:rFonts w:ascii="Gill Sans MT" w:hAnsi="Gill Sans MT"/>
          <w:sz w:val="24"/>
          <w:szCs w:val="24"/>
        </w:rPr>
        <w:t xml:space="preserve">Sukladno članku 28. Zakona o održivom gospodarenju otpadom (NN 94/13, 73/17 (u daljnjem tekstu: ZOGO)), jedinica lokalne samouprave (JLS) je dužna na svom području osigurati javnu uslugu prikupljanja miješanog komunalnog otpada i biorazgradivog komunalnog otpada te odvojeno prikupljanje otpadnog papira, metala, stakla, plastike, tekstila i krupnog (glomaznog) komunalnog otpada. Sustav sakupljanja komunalnog otpada je sustav kojeg čine javna usluga prikupljanja miješanog komunalnog otpada i biorazgradivog komunalnog otpada i usluga povezana s javnom uslugom koji se odnosi na odvojeno sakupljanje komunalnog otpada putem reciklažnog dvorišta, mobilnog reciklažnog dvorišta, spremnika na javnim površinama i kod korisnika usluge te odvojeno prikupljanje krupnog (glomaznog) komunalnog otpada, određen je Uredbom o gospodarenju komunalnim otpadom (NN 50/17). Kako bi se povećala kvaliteta i vrijednost odvojeno prikupljenih korisnih sirovina iz otpada u sklopu sakupljanja otpada takav otpad se može dodatno sortirati u postrojenjima za sortiranje odvojeno prikupljenog otpada. </w:t>
      </w:r>
    </w:p>
    <w:p w14:paraId="409CF66D" w14:textId="77777777" w:rsidR="00DC1294" w:rsidRDefault="00DC1294" w:rsidP="009F7A17">
      <w:pPr>
        <w:pStyle w:val="Zaglavlje"/>
        <w:spacing w:after="0" w:line="240" w:lineRule="auto"/>
        <w:jc w:val="both"/>
        <w:rPr>
          <w:rFonts w:ascii="Gill Sans MT" w:eastAsia="Times New Roman" w:hAnsi="Gill Sans MT" w:cs="Times New Roman"/>
          <w:b/>
          <w:noProof/>
          <w:sz w:val="24"/>
          <w:szCs w:val="24"/>
          <w:u w:val="single"/>
          <w:lang w:eastAsia="hr-HR"/>
        </w:rPr>
      </w:pPr>
    </w:p>
    <w:p w14:paraId="66378E4A" w14:textId="7CCC31BC" w:rsidR="00C95598" w:rsidRPr="005121F6" w:rsidRDefault="00C95598" w:rsidP="009F7A17">
      <w:pPr>
        <w:pStyle w:val="Zaglavlje"/>
        <w:spacing w:after="0" w:line="240" w:lineRule="auto"/>
        <w:jc w:val="both"/>
        <w:rPr>
          <w:rFonts w:ascii="Gill Sans MT" w:eastAsia="Times New Roman" w:hAnsi="Gill Sans MT" w:cs="Times New Roman"/>
          <w:b/>
          <w:noProof/>
          <w:sz w:val="24"/>
          <w:szCs w:val="24"/>
          <w:u w:val="single"/>
          <w:lang w:eastAsia="hr-HR"/>
        </w:rPr>
      </w:pPr>
      <w:r w:rsidRPr="005121F6">
        <w:rPr>
          <w:rFonts w:ascii="Gill Sans MT" w:eastAsia="Times New Roman" w:hAnsi="Gill Sans MT" w:cs="Times New Roman"/>
          <w:b/>
          <w:noProof/>
          <w:sz w:val="24"/>
          <w:szCs w:val="24"/>
          <w:u w:val="single"/>
          <w:lang w:eastAsia="hr-HR"/>
        </w:rPr>
        <w:t>NOVI TEKST:</w:t>
      </w:r>
    </w:p>
    <w:p w14:paraId="666A78E0" w14:textId="77777777" w:rsidR="00C95598" w:rsidRPr="005121F6" w:rsidRDefault="00C95598" w:rsidP="00C95598">
      <w:pPr>
        <w:pStyle w:val="Bezproreda"/>
        <w:spacing w:after="120"/>
        <w:jc w:val="both"/>
        <w:rPr>
          <w:rFonts w:ascii="Gill Sans MT" w:hAnsi="Gill Sans MT"/>
          <w:sz w:val="24"/>
          <w:szCs w:val="24"/>
        </w:rPr>
      </w:pPr>
      <w:r w:rsidRPr="005121F6">
        <w:rPr>
          <w:rFonts w:ascii="Gill Sans MT" w:hAnsi="Gill Sans MT"/>
          <w:sz w:val="24"/>
          <w:szCs w:val="24"/>
        </w:rPr>
        <w:t>Sukladno članku 28. Zakona o održivom gospodarenju otpadom (NN 94/13, 73/17</w:t>
      </w:r>
      <w:r w:rsidRPr="005121F6">
        <w:rPr>
          <w:rFonts w:ascii="Gill Sans MT" w:hAnsi="Gill Sans MT"/>
          <w:sz w:val="24"/>
          <w:szCs w:val="24"/>
          <w:highlight w:val="yellow"/>
        </w:rPr>
        <w:t>, 14/19</w:t>
      </w:r>
      <w:r w:rsidRPr="005121F6">
        <w:rPr>
          <w:rFonts w:ascii="Gill Sans MT" w:hAnsi="Gill Sans MT"/>
          <w:sz w:val="24"/>
          <w:szCs w:val="24"/>
        </w:rPr>
        <w:t xml:space="preserve"> (u daljnjem tekstu: ZOGO)), jedinica lokalne samouprave (JLS) je dužna na svom području osigurati javnu uslugu prikupljanja miješanog komunalnog otpada i biorazgradivog komunalnog otpada te odvojeno prikupljanje otpadnog papira, metala, stakla, plastike, tekstila i krupnog (glomaznog) komunalnog otpada. Sustav sakupljanja komunalnog otpada je sustav kojeg čine javna usluga prikupljanja miješanog komunalnog otpada i biorazgradivog komunalnog otpada i usluga povezana s javnom uslugom koji se odnosi na odvojeno sakupljanje komunalnog otpada putem reciklažnog dvorišta, mobilnog reciklažnog dvorišta, spremnika na javnim površinama i kod korisnika usluge te odvojeno prikupljanje krupnog (glomaznog) komunalnog otpada, određen je Uredbom o gospodarenju komunalnim otpadom (NN 50/17). Kako bi se povećala kvaliteta i vrijednost odvojeno prikupljenih korisnih sirovina iz otpada u sklopu sakupljanja otpada takav otpad se može dodatno sortirati u postrojenjima za sortiranje odvojeno prikupljenog otpada. </w:t>
      </w:r>
    </w:p>
    <w:p w14:paraId="31622791" w14:textId="77777777" w:rsidR="00C95598" w:rsidRPr="005121F6" w:rsidRDefault="00C95598" w:rsidP="009F7A17">
      <w:pPr>
        <w:pStyle w:val="Zaglavlje"/>
        <w:spacing w:after="0" w:line="240" w:lineRule="auto"/>
        <w:jc w:val="both"/>
        <w:rPr>
          <w:rFonts w:ascii="Gill Sans MT" w:eastAsia="Times New Roman" w:hAnsi="Gill Sans MT" w:cs="Times New Roman"/>
          <w:b/>
          <w:noProof/>
          <w:color w:val="B0CB1F"/>
          <w:sz w:val="24"/>
          <w:szCs w:val="24"/>
          <w:lang w:eastAsia="hr-HR"/>
        </w:rPr>
      </w:pPr>
    </w:p>
    <w:p w14:paraId="6BF6D2E5" w14:textId="75D826F2" w:rsidR="006A4051" w:rsidRPr="005121F6" w:rsidRDefault="006A4051" w:rsidP="009F7A17">
      <w:pPr>
        <w:pStyle w:val="Zaglavlje"/>
        <w:spacing w:after="0" w:line="240" w:lineRule="auto"/>
        <w:jc w:val="both"/>
        <w:rPr>
          <w:rFonts w:ascii="Gill Sans MT" w:eastAsia="Times New Roman" w:hAnsi="Gill Sans MT" w:cs="Times New Roman"/>
          <w:b/>
          <w:bCs/>
          <w:noProof/>
          <w:color w:val="70AD47" w:themeColor="accent6"/>
          <w:sz w:val="24"/>
          <w:szCs w:val="24"/>
          <w:lang w:eastAsia="hr-HR"/>
        </w:rPr>
      </w:pPr>
      <w:bookmarkStart w:id="10" w:name="_Toc452468695"/>
      <w:bookmarkStart w:id="11" w:name="_Toc9344619"/>
      <w:bookmarkStart w:id="12" w:name="_Toc453747661"/>
      <w:bookmarkStart w:id="13" w:name="_Toc477951623"/>
      <w:r w:rsidRPr="005121F6">
        <w:rPr>
          <w:rFonts w:ascii="Gill Sans MT" w:eastAsia="Times New Roman" w:hAnsi="Gill Sans MT" w:cs="Times New Roman"/>
          <w:b/>
          <w:noProof/>
          <w:color w:val="70AD47" w:themeColor="accent6"/>
          <w:sz w:val="24"/>
          <w:szCs w:val="24"/>
          <w:lang w:eastAsia="hr-HR"/>
        </w:rPr>
        <w:t xml:space="preserve">2.5. </w:t>
      </w:r>
      <w:r w:rsidRPr="005121F6">
        <w:rPr>
          <w:rFonts w:ascii="Gill Sans MT" w:eastAsia="Times New Roman" w:hAnsi="Gill Sans MT" w:cs="Times New Roman"/>
          <w:b/>
          <w:bCs/>
          <w:noProof/>
          <w:color w:val="70AD47" w:themeColor="accent6"/>
          <w:sz w:val="24"/>
          <w:szCs w:val="24"/>
          <w:lang w:eastAsia="hr-HR"/>
        </w:rPr>
        <w:t xml:space="preserve">Zahtjevi koji se odnose na sposobnost Prijavitelja, učinkovito korištenje sredstava i održivost rezultata </w:t>
      </w:r>
      <w:bookmarkEnd w:id="10"/>
      <w:r w:rsidRPr="005121F6">
        <w:rPr>
          <w:rFonts w:ascii="Gill Sans MT" w:eastAsia="Times New Roman" w:hAnsi="Gill Sans MT" w:cs="Times New Roman"/>
          <w:b/>
          <w:bCs/>
          <w:noProof/>
          <w:color w:val="70AD47" w:themeColor="accent6"/>
          <w:sz w:val="24"/>
          <w:szCs w:val="24"/>
          <w:lang w:eastAsia="hr-HR"/>
        </w:rPr>
        <w:t>projekta</w:t>
      </w:r>
      <w:bookmarkEnd w:id="11"/>
    </w:p>
    <w:bookmarkEnd w:id="12"/>
    <w:bookmarkEnd w:id="13"/>
    <w:p w14:paraId="405E1F08" w14:textId="77777777" w:rsidR="00E40A35" w:rsidRPr="005121F6" w:rsidRDefault="00E40A35" w:rsidP="00234DB4">
      <w:pPr>
        <w:pStyle w:val="Zaglavlje"/>
        <w:tabs>
          <w:tab w:val="clear" w:pos="4536"/>
        </w:tabs>
        <w:spacing w:after="0"/>
        <w:rPr>
          <w:rFonts w:ascii="Gill Sans MT" w:eastAsia="Times New Roman" w:hAnsi="Gill Sans MT" w:cs="Times New Roman"/>
          <w:b/>
          <w:noProof/>
          <w:sz w:val="24"/>
          <w:szCs w:val="24"/>
          <w:u w:val="single"/>
          <w:lang w:eastAsia="hr-HR"/>
        </w:rPr>
      </w:pPr>
    </w:p>
    <w:p w14:paraId="7694CEFB" w14:textId="02B95628" w:rsidR="00002491" w:rsidRPr="005121F6" w:rsidRDefault="00002491" w:rsidP="00234DB4">
      <w:pPr>
        <w:pStyle w:val="Zaglavlje"/>
        <w:tabs>
          <w:tab w:val="clear" w:pos="4536"/>
        </w:tabs>
        <w:spacing w:after="120"/>
        <w:rPr>
          <w:rFonts w:ascii="Gill Sans MT" w:eastAsia="Times New Roman" w:hAnsi="Gill Sans MT" w:cs="Times New Roman"/>
          <w:b/>
          <w:noProof/>
          <w:sz w:val="24"/>
          <w:szCs w:val="24"/>
          <w:u w:val="single"/>
          <w:lang w:eastAsia="hr-HR"/>
        </w:rPr>
      </w:pPr>
      <w:r w:rsidRPr="005121F6">
        <w:rPr>
          <w:rFonts w:ascii="Gill Sans MT" w:eastAsia="Times New Roman" w:hAnsi="Gill Sans MT" w:cs="Times New Roman"/>
          <w:b/>
          <w:noProof/>
          <w:sz w:val="24"/>
          <w:szCs w:val="24"/>
          <w:u w:val="single"/>
          <w:lang w:eastAsia="hr-HR"/>
        </w:rPr>
        <w:t>STARI TEKST</w:t>
      </w:r>
    </w:p>
    <w:p w14:paraId="23BB08CD" w14:textId="624DA3EB" w:rsidR="006A4051" w:rsidRPr="005121F6" w:rsidRDefault="006A4051" w:rsidP="009F7A17">
      <w:pPr>
        <w:pStyle w:val="Odlomakpopisa"/>
        <w:numPr>
          <w:ilvl w:val="0"/>
          <w:numId w:val="23"/>
        </w:numPr>
        <w:spacing w:after="120"/>
        <w:rPr>
          <w:rFonts w:ascii="Gill Sans MT" w:hAnsi="Gill Sans MT" w:cs="Times New Roman"/>
          <w:sz w:val="24"/>
          <w:szCs w:val="24"/>
        </w:rPr>
      </w:pPr>
      <w:r w:rsidRPr="005121F6">
        <w:rPr>
          <w:rFonts w:ascii="Gill Sans MT" w:hAnsi="Gill Sans MT" w:cs="Times New Roman"/>
          <w:sz w:val="24"/>
          <w:szCs w:val="24"/>
        </w:rPr>
        <w:t xml:space="preserve">Prijavitelj tijekom razdoblja od 5 godina od završnog plaćanja po Ugovoru o dodjeli bespovratnih sredstava mora osigurati: </w:t>
      </w:r>
    </w:p>
    <w:p w14:paraId="0A4378CB" w14:textId="4C21BD34" w:rsidR="006A4051" w:rsidRPr="005121F6" w:rsidRDefault="006A4051" w:rsidP="006A4051">
      <w:pPr>
        <w:numPr>
          <w:ilvl w:val="0"/>
          <w:numId w:val="8"/>
        </w:numPr>
        <w:spacing w:after="120"/>
        <w:rPr>
          <w:rFonts w:ascii="Gill Sans MT" w:hAnsi="Gill Sans MT" w:cs="Times New Roman"/>
          <w:sz w:val="24"/>
          <w:szCs w:val="24"/>
        </w:rPr>
      </w:pPr>
      <w:r w:rsidRPr="005121F6">
        <w:rPr>
          <w:rFonts w:ascii="Gill Sans MT" w:hAnsi="Gill Sans MT" w:cs="Times New Roman"/>
          <w:sz w:val="24"/>
          <w:szCs w:val="24"/>
        </w:rPr>
        <w:t>održivost aktivnosti i rezultata kako bi se osiguralo ostvarenje ciljanih pokazatelja utvrđenih u točki 1.3. Predmet, svrha i pokazatelji Poziva i</w:t>
      </w:r>
    </w:p>
    <w:p w14:paraId="3F53F483" w14:textId="77777777" w:rsidR="00DC1294" w:rsidRDefault="00DC1294" w:rsidP="00002491">
      <w:pPr>
        <w:spacing w:after="0"/>
        <w:jc w:val="both"/>
        <w:rPr>
          <w:rFonts w:ascii="Gill Sans MT" w:hAnsi="Gill Sans MT" w:cs="Times New Roman"/>
          <w:b/>
          <w:color w:val="000000" w:themeColor="text1"/>
          <w:sz w:val="24"/>
          <w:szCs w:val="24"/>
          <w:u w:val="single"/>
        </w:rPr>
      </w:pPr>
    </w:p>
    <w:p w14:paraId="2859930E" w14:textId="7C72131B" w:rsidR="00002491" w:rsidRPr="005121F6" w:rsidRDefault="00002491" w:rsidP="00002491">
      <w:pPr>
        <w:spacing w:after="0"/>
        <w:jc w:val="both"/>
        <w:rPr>
          <w:rFonts w:ascii="Gill Sans MT" w:hAnsi="Gill Sans MT" w:cs="Times New Roman"/>
          <w:sz w:val="24"/>
          <w:szCs w:val="24"/>
        </w:rPr>
      </w:pPr>
      <w:r w:rsidRPr="005121F6">
        <w:rPr>
          <w:rFonts w:ascii="Gill Sans MT" w:hAnsi="Gill Sans MT" w:cs="Times New Roman"/>
          <w:b/>
          <w:color w:val="000000" w:themeColor="text1"/>
          <w:sz w:val="24"/>
          <w:szCs w:val="24"/>
          <w:u w:val="single"/>
        </w:rPr>
        <w:t>NOVI TEKST</w:t>
      </w:r>
    </w:p>
    <w:p w14:paraId="1FC79AF2" w14:textId="32B180A4" w:rsidR="006A4051" w:rsidRPr="005121F6" w:rsidRDefault="006A4051" w:rsidP="009F7A17">
      <w:pPr>
        <w:pStyle w:val="Odlomakpopisa"/>
        <w:numPr>
          <w:ilvl w:val="0"/>
          <w:numId w:val="24"/>
        </w:numPr>
        <w:spacing w:after="40"/>
        <w:jc w:val="both"/>
        <w:rPr>
          <w:rFonts w:ascii="Gill Sans MT" w:hAnsi="Gill Sans MT" w:cs="Times New Roman"/>
          <w:sz w:val="24"/>
          <w:szCs w:val="24"/>
        </w:rPr>
      </w:pPr>
      <w:r w:rsidRPr="005121F6">
        <w:rPr>
          <w:rFonts w:ascii="Gill Sans MT" w:hAnsi="Gill Sans MT" w:cs="Times New Roman"/>
          <w:sz w:val="24"/>
          <w:szCs w:val="24"/>
        </w:rPr>
        <w:t xml:space="preserve">Prijavitelj tijekom razdoblja od 5 godina od završnog plaćanja po Ugovoru o dodjeli bespovratnih sredstava mora osigurati: </w:t>
      </w:r>
    </w:p>
    <w:p w14:paraId="479000D8" w14:textId="0F0C7019" w:rsidR="006A4051" w:rsidRPr="005121F6" w:rsidRDefault="006A4051" w:rsidP="00E40A35">
      <w:pPr>
        <w:numPr>
          <w:ilvl w:val="0"/>
          <w:numId w:val="8"/>
        </w:numPr>
        <w:spacing w:after="0"/>
        <w:jc w:val="both"/>
        <w:rPr>
          <w:rFonts w:ascii="Gill Sans MT" w:hAnsi="Gill Sans MT" w:cs="Times New Roman"/>
          <w:sz w:val="24"/>
          <w:szCs w:val="24"/>
        </w:rPr>
      </w:pPr>
      <w:r w:rsidRPr="005121F6">
        <w:rPr>
          <w:rFonts w:ascii="Gill Sans MT" w:hAnsi="Gill Sans MT" w:cs="Times New Roman"/>
          <w:sz w:val="24"/>
          <w:szCs w:val="24"/>
        </w:rPr>
        <w:t xml:space="preserve">održivost aktivnosti i rezultata kako bi se osiguralo ostvarenje ciljanih pokazatelja utvrđenih u točki </w:t>
      </w:r>
      <w:r w:rsidRPr="005121F6">
        <w:rPr>
          <w:rFonts w:ascii="Gill Sans MT" w:hAnsi="Gill Sans MT" w:cs="Times New Roman"/>
          <w:sz w:val="24"/>
          <w:szCs w:val="24"/>
          <w:highlight w:val="yellow"/>
        </w:rPr>
        <w:t>1.5.</w:t>
      </w:r>
      <w:r w:rsidRPr="005121F6">
        <w:rPr>
          <w:rFonts w:ascii="Gill Sans MT" w:hAnsi="Gill Sans MT" w:cs="Times New Roman"/>
          <w:sz w:val="24"/>
          <w:szCs w:val="24"/>
        </w:rPr>
        <w:t xml:space="preserve"> Predmet, svrha i pokazatelji Poziva i</w:t>
      </w:r>
    </w:p>
    <w:p w14:paraId="77A305BB" w14:textId="4F34D4E9" w:rsidR="007745F2" w:rsidRPr="005121F6" w:rsidRDefault="007745F2" w:rsidP="00E40A35">
      <w:pPr>
        <w:spacing w:after="0"/>
        <w:jc w:val="both"/>
        <w:rPr>
          <w:rFonts w:ascii="Gill Sans MT" w:hAnsi="Gill Sans MT" w:cs="Times New Roman"/>
          <w:sz w:val="24"/>
          <w:szCs w:val="24"/>
        </w:rPr>
      </w:pPr>
    </w:p>
    <w:p w14:paraId="38D8CFAD" w14:textId="77777777" w:rsidR="00E40A35" w:rsidRPr="005121F6" w:rsidRDefault="00E40A35" w:rsidP="00E40A35">
      <w:pPr>
        <w:spacing w:after="0"/>
        <w:jc w:val="both"/>
        <w:rPr>
          <w:rFonts w:ascii="Gill Sans MT" w:hAnsi="Gill Sans MT" w:cs="Times New Roman"/>
          <w:sz w:val="24"/>
          <w:szCs w:val="24"/>
        </w:rPr>
      </w:pPr>
    </w:p>
    <w:p w14:paraId="38338973" w14:textId="48C51556" w:rsidR="00E40A35" w:rsidRDefault="006A4051" w:rsidP="00E40A35">
      <w:pPr>
        <w:pStyle w:val="Zaglavlje"/>
        <w:spacing w:after="0" w:line="240" w:lineRule="auto"/>
        <w:rPr>
          <w:rFonts w:ascii="Gill Sans MT" w:eastAsia="Times New Roman" w:hAnsi="Gill Sans MT" w:cs="Times New Roman"/>
          <w:b/>
          <w:bCs/>
          <w:noProof/>
          <w:color w:val="70AD47" w:themeColor="accent6"/>
          <w:sz w:val="24"/>
          <w:szCs w:val="24"/>
          <w:lang w:eastAsia="hr-HR"/>
        </w:rPr>
      </w:pPr>
      <w:r w:rsidRPr="005121F6">
        <w:rPr>
          <w:rFonts w:ascii="Gill Sans MT" w:eastAsia="Times New Roman" w:hAnsi="Gill Sans MT" w:cs="Times New Roman"/>
          <w:b/>
          <w:noProof/>
          <w:color w:val="70AD47" w:themeColor="accent6"/>
          <w:sz w:val="24"/>
          <w:szCs w:val="24"/>
          <w:lang w:eastAsia="hr-HR"/>
        </w:rPr>
        <w:t xml:space="preserve">2.6. </w:t>
      </w:r>
      <w:r w:rsidRPr="005121F6">
        <w:rPr>
          <w:rFonts w:ascii="Gill Sans MT" w:eastAsia="Times New Roman" w:hAnsi="Gill Sans MT" w:cs="Times New Roman"/>
          <w:b/>
          <w:bCs/>
          <w:noProof/>
          <w:color w:val="70AD47" w:themeColor="accent6"/>
          <w:sz w:val="24"/>
          <w:szCs w:val="24"/>
          <w:lang w:eastAsia="hr-HR"/>
        </w:rPr>
        <w:t>Prihvatljivost projekta</w:t>
      </w:r>
    </w:p>
    <w:p w14:paraId="4BD06DF7" w14:textId="77777777" w:rsidR="005121F6" w:rsidRPr="005121F6" w:rsidRDefault="005121F6" w:rsidP="00E40A35">
      <w:pPr>
        <w:pStyle w:val="Zaglavlje"/>
        <w:spacing w:after="0" w:line="240" w:lineRule="auto"/>
        <w:rPr>
          <w:rFonts w:ascii="Gill Sans MT" w:eastAsia="Times New Roman" w:hAnsi="Gill Sans MT" w:cs="Times New Roman"/>
          <w:b/>
          <w:bCs/>
          <w:noProof/>
          <w:color w:val="70AD47" w:themeColor="accent6"/>
          <w:sz w:val="24"/>
          <w:szCs w:val="24"/>
          <w:lang w:eastAsia="hr-HR"/>
        </w:rPr>
      </w:pPr>
    </w:p>
    <w:p w14:paraId="75223009" w14:textId="0184C976" w:rsidR="005121F6" w:rsidRDefault="008D4248" w:rsidP="008D4248">
      <w:pPr>
        <w:spacing w:after="40"/>
        <w:jc w:val="both"/>
        <w:rPr>
          <w:rFonts w:ascii="Gill Sans MT" w:hAnsi="Gill Sans MT" w:cs="Times New Roman"/>
          <w:b/>
          <w:sz w:val="24"/>
          <w:szCs w:val="24"/>
          <w:u w:val="single"/>
        </w:rPr>
      </w:pPr>
      <w:r w:rsidRPr="005121F6">
        <w:rPr>
          <w:rFonts w:ascii="Gill Sans MT" w:hAnsi="Gill Sans MT" w:cs="Times New Roman"/>
          <w:b/>
          <w:sz w:val="24"/>
          <w:szCs w:val="24"/>
          <w:u w:val="single"/>
        </w:rPr>
        <w:t>STARI TEKST</w:t>
      </w:r>
    </w:p>
    <w:tbl>
      <w:tblPr>
        <w:tblStyle w:val="TableGrid1"/>
        <w:tblpPr w:leftFromText="180" w:rightFromText="180" w:vertAnchor="text" w:horzAnchor="margin" w:tblpX="108" w:tblpY="233"/>
        <w:tblW w:w="0" w:type="auto"/>
        <w:tblLook w:val="04A0" w:firstRow="1" w:lastRow="0" w:firstColumn="1" w:lastColumn="0" w:noHBand="0" w:noVBand="1"/>
      </w:tblPr>
      <w:tblGrid>
        <w:gridCol w:w="9039"/>
      </w:tblGrid>
      <w:tr w:rsidR="008C35BB" w:rsidRPr="008C35BB" w14:paraId="3B895343" w14:textId="77777777" w:rsidTr="00613725">
        <w:trPr>
          <w:trHeight w:val="438"/>
        </w:trPr>
        <w:tc>
          <w:tcPr>
            <w:tcW w:w="9039" w:type="dxa"/>
            <w:shd w:val="clear" w:color="auto" w:fill="D6F8D7"/>
          </w:tcPr>
          <w:p w14:paraId="2A207DDD" w14:textId="37BAD7A1" w:rsidR="008C35BB" w:rsidRPr="008C35BB" w:rsidRDefault="008C35BB" w:rsidP="008C35BB">
            <w:pPr>
              <w:spacing w:after="0" w:line="240" w:lineRule="auto"/>
              <w:contextualSpacing/>
              <w:jc w:val="both"/>
              <w:rPr>
                <w:rFonts w:ascii="Gill Sans MT" w:eastAsiaTheme="minorHAnsi" w:hAnsi="Gill Sans MT" w:cs="Times New Roman"/>
                <w:i/>
                <w:sz w:val="24"/>
              </w:rPr>
            </w:pPr>
            <w:r w:rsidRPr="008C35BB">
              <w:rPr>
                <w:rFonts w:ascii="Gill Sans MT" w:eastAsiaTheme="minorHAnsi" w:hAnsi="Gill Sans MT" w:cs="Times New Roman"/>
                <w:b/>
                <w:i/>
                <w:sz w:val="24"/>
              </w:rPr>
              <w:t xml:space="preserve">Napomena: </w:t>
            </w:r>
            <w:r w:rsidRPr="008C35BB">
              <w:rPr>
                <w:rFonts w:ascii="Gill Sans MT" w:eastAsiaTheme="minorHAnsi" w:hAnsi="Gill Sans MT" w:cs="Times New Roman"/>
                <w:i/>
                <w:sz w:val="24"/>
              </w:rPr>
              <w:t xml:space="preserve">Kriteriji prihvatljivosti projekta (navedeni niže) provjeravaju se tijekom odgovarajuće faze postupka dodjele (kako je opisano u točki </w:t>
            </w:r>
            <w:r w:rsidRPr="008C35BB">
              <w:rPr>
                <w:rFonts w:ascii="Gill Sans MT" w:hAnsi="Gill Sans MT" w:cs="Times New Roman"/>
                <w:bCs/>
                <w:i/>
                <w:iCs/>
                <w:sz w:val="24"/>
              </w:rPr>
              <w:t>4.1.</w:t>
            </w:r>
            <w:r w:rsidRPr="008C35BB">
              <w:rPr>
                <w:rFonts w:ascii="Gill Sans MT" w:hAnsi="Gill Sans MT" w:cs="Times New Roman"/>
                <w:bCs/>
                <w:iCs/>
                <w:sz w:val="24"/>
              </w:rPr>
              <w:t xml:space="preserve"> </w:t>
            </w:r>
            <w:r w:rsidRPr="008C35BB">
              <w:rPr>
                <w:rFonts w:ascii="Gill Sans MT" w:eastAsiaTheme="minorHAnsi" w:hAnsi="Gill Sans MT" w:cs="Times New Roman"/>
                <w:i/>
                <w:sz w:val="24"/>
              </w:rPr>
              <w:t xml:space="preserve">ovih Uputa). </w:t>
            </w:r>
          </w:p>
        </w:tc>
      </w:tr>
    </w:tbl>
    <w:p w14:paraId="5E3153EF" w14:textId="77777777" w:rsidR="008C35BB" w:rsidRPr="005121F6" w:rsidRDefault="008C35BB" w:rsidP="008D4248">
      <w:pPr>
        <w:spacing w:after="40"/>
        <w:jc w:val="both"/>
        <w:rPr>
          <w:rFonts w:ascii="Gill Sans MT" w:hAnsi="Gill Sans MT" w:cs="Times New Roman"/>
          <w:b/>
          <w:sz w:val="24"/>
          <w:szCs w:val="24"/>
          <w:u w:val="single"/>
        </w:rPr>
      </w:pPr>
    </w:p>
    <w:p w14:paraId="6248538F" w14:textId="77777777" w:rsidR="008D4248" w:rsidRPr="005121F6" w:rsidRDefault="008D4248" w:rsidP="008D4248">
      <w:pPr>
        <w:spacing w:after="0" w:line="240" w:lineRule="auto"/>
        <w:jc w:val="both"/>
        <w:rPr>
          <w:rFonts w:ascii="Gill Sans MT" w:hAnsi="Gill Sans MT" w:cs="Times New Roman"/>
          <w:sz w:val="24"/>
          <w:szCs w:val="24"/>
        </w:rPr>
      </w:pPr>
      <w:r w:rsidRPr="005121F6">
        <w:rPr>
          <w:rFonts w:ascii="Gill Sans MT" w:hAnsi="Gill Sans MT" w:cs="Times New Roman"/>
          <w:sz w:val="24"/>
          <w:szCs w:val="24"/>
        </w:rPr>
        <w:t>Opći kriteriji prihvatljivosti:</w:t>
      </w:r>
    </w:p>
    <w:p w14:paraId="6101CF85" w14:textId="6BC63517" w:rsidR="001E17D2" w:rsidRPr="005121F6" w:rsidRDefault="001E17D2" w:rsidP="00CB7F44">
      <w:pPr>
        <w:spacing w:after="60" w:line="240" w:lineRule="auto"/>
        <w:ind w:left="709" w:hanging="283"/>
        <w:jc w:val="both"/>
        <w:rPr>
          <w:rFonts w:ascii="Gill Sans MT" w:hAnsi="Gill Sans MT"/>
          <w:sz w:val="24"/>
          <w:szCs w:val="24"/>
        </w:rPr>
      </w:pPr>
      <w:r w:rsidRPr="005121F6">
        <w:rPr>
          <w:rFonts w:ascii="Gill Sans MT" w:hAnsi="Gill Sans MT"/>
          <w:sz w:val="24"/>
          <w:szCs w:val="24"/>
        </w:rPr>
        <w:t>1.</w:t>
      </w:r>
      <w:r w:rsidRPr="005121F6">
        <w:rPr>
          <w:rFonts w:ascii="Gill Sans MT" w:hAnsi="Gill Sans MT"/>
          <w:sz w:val="24"/>
          <w:szCs w:val="24"/>
        </w:rPr>
        <w:tab/>
        <w:t xml:space="preserve">Projekt je u skladu sa OPKK, PO 6, SC 6i1 te, slijedom toga, odgovara predmetu i svrsi ovog Poziva (točka 1.3. Uputa); </w:t>
      </w:r>
      <w:r w:rsidRPr="008C35BB">
        <w:rPr>
          <w:rFonts w:ascii="Gill Sans MT" w:hAnsi="Gill Sans MT"/>
          <w:i/>
          <w:sz w:val="24"/>
          <w:szCs w:val="24"/>
        </w:rPr>
        <w:t>dokazuje se Prijavnim obrascem (Obrazac 1) te u sklopu provjere kriterija odabira 4.1;</w:t>
      </w:r>
    </w:p>
    <w:p w14:paraId="1CEFB07E" w14:textId="25CDBE14" w:rsidR="001E17D2" w:rsidRPr="005121F6" w:rsidRDefault="001E17D2" w:rsidP="00CB7F44">
      <w:pPr>
        <w:spacing w:after="60" w:line="240" w:lineRule="auto"/>
        <w:ind w:left="709" w:hanging="283"/>
        <w:jc w:val="both"/>
        <w:rPr>
          <w:rFonts w:ascii="Gill Sans MT" w:hAnsi="Gill Sans MT"/>
          <w:sz w:val="24"/>
          <w:szCs w:val="24"/>
        </w:rPr>
      </w:pPr>
      <w:r w:rsidRPr="005121F6">
        <w:rPr>
          <w:rFonts w:ascii="Gill Sans MT" w:hAnsi="Gill Sans MT"/>
          <w:sz w:val="24"/>
          <w:szCs w:val="24"/>
        </w:rPr>
        <w:t>3.</w:t>
      </w:r>
      <w:r w:rsidRPr="005121F6">
        <w:rPr>
          <w:rFonts w:ascii="Gill Sans MT" w:hAnsi="Gill Sans MT"/>
          <w:sz w:val="24"/>
          <w:szCs w:val="24"/>
        </w:rPr>
        <w:tab/>
        <w:t xml:space="preserve">Aktivnosti projekta su u skladu s prihvatljivim aktivnostima u sklopu ovog Poziva (točka 2.7. ovih Uputa); </w:t>
      </w:r>
      <w:r w:rsidRPr="008C35BB">
        <w:rPr>
          <w:rFonts w:ascii="Gill Sans MT" w:hAnsi="Gill Sans MT"/>
          <w:i/>
          <w:sz w:val="24"/>
          <w:szCs w:val="24"/>
        </w:rPr>
        <w:t>dokazuje se Prijavnim obrascem (Obrazac 1) i Pojednostavljenom analizom troškova i koristi (Obrazac 2);</w:t>
      </w:r>
    </w:p>
    <w:p w14:paraId="3A7EC4AE" w14:textId="488A2B57" w:rsidR="001E17D2" w:rsidRPr="005121F6" w:rsidRDefault="001E17D2" w:rsidP="0047264A">
      <w:pPr>
        <w:spacing w:after="60" w:line="240" w:lineRule="auto"/>
        <w:ind w:left="709" w:hanging="425"/>
        <w:jc w:val="both"/>
        <w:rPr>
          <w:rFonts w:ascii="Gill Sans MT" w:hAnsi="Gill Sans MT"/>
          <w:sz w:val="24"/>
          <w:szCs w:val="24"/>
        </w:rPr>
      </w:pPr>
      <w:r w:rsidRPr="005121F6">
        <w:rPr>
          <w:rFonts w:ascii="Gill Sans MT" w:hAnsi="Gill Sans MT"/>
          <w:sz w:val="24"/>
          <w:szCs w:val="24"/>
        </w:rPr>
        <w:t>10.</w:t>
      </w:r>
      <w:r w:rsidRPr="005121F6">
        <w:rPr>
          <w:rFonts w:ascii="Gill Sans MT" w:hAnsi="Gill Sans MT"/>
          <w:sz w:val="24"/>
          <w:szCs w:val="24"/>
        </w:rPr>
        <w:tab/>
        <w:t xml:space="preserve">Projekt je u skladu s horizontalnim politikama EU o održivom razvoju, ravnopravnosti spolova i nediskriminaciji, tj. projekt mora doprinositi ovim politikama ili barem biti neutralan u odnosu na njih (točka 2.9. Uputa) dok u odnosu na politiku održivog razvoja projekt doprinosi istoj; </w:t>
      </w:r>
      <w:r w:rsidRPr="008C35BB">
        <w:rPr>
          <w:rFonts w:ascii="Gill Sans MT" w:hAnsi="Gill Sans MT"/>
          <w:i/>
          <w:sz w:val="24"/>
          <w:szCs w:val="24"/>
        </w:rPr>
        <w:t>dokazuje se Prijavnim obrascem (Obrazac 1);</w:t>
      </w:r>
    </w:p>
    <w:p w14:paraId="77AD78DA" w14:textId="62D37D7D" w:rsidR="005121F6" w:rsidRPr="005121F6" w:rsidRDefault="005121F6" w:rsidP="0047264A">
      <w:pPr>
        <w:spacing w:after="60" w:line="240" w:lineRule="auto"/>
        <w:ind w:left="709" w:hanging="425"/>
        <w:jc w:val="both"/>
        <w:rPr>
          <w:rFonts w:ascii="Gill Sans MT" w:hAnsi="Gill Sans MT"/>
          <w:sz w:val="24"/>
          <w:szCs w:val="24"/>
        </w:rPr>
      </w:pPr>
      <w:r w:rsidRPr="005121F6">
        <w:rPr>
          <w:rFonts w:ascii="Gill Sans MT" w:hAnsi="Gill Sans MT"/>
          <w:sz w:val="24"/>
          <w:szCs w:val="24"/>
        </w:rPr>
        <w:t>15.</w:t>
      </w:r>
      <w:r w:rsidRPr="005121F6">
        <w:rPr>
          <w:rFonts w:ascii="Gill Sans MT" w:hAnsi="Gill Sans MT"/>
          <w:sz w:val="24"/>
          <w:szCs w:val="24"/>
        </w:rPr>
        <w:tab/>
        <w:t xml:space="preserve">Projekt je usklađen s odredbama Zakona o održivom gospodarenju otpadom (NN 94/13, 73/17), odnosno razvidno je da će Prijavitelj uvažavati ciljeve u gospodarenju otpadom koji se trebaju postići provedbom PGO-a; </w:t>
      </w:r>
      <w:r w:rsidRPr="008C35BB">
        <w:rPr>
          <w:rFonts w:ascii="Gill Sans MT" w:hAnsi="Gill Sans MT"/>
          <w:i/>
          <w:sz w:val="24"/>
          <w:szCs w:val="24"/>
        </w:rPr>
        <w:t>dokazuje se Pojednostavljenom analizom troškova i koristi (Obrazac 2);</w:t>
      </w:r>
    </w:p>
    <w:p w14:paraId="3E241AE1" w14:textId="4B68DF20" w:rsidR="008D4248" w:rsidRPr="005121F6" w:rsidRDefault="008D4248" w:rsidP="008D4248">
      <w:pPr>
        <w:spacing w:after="40"/>
        <w:jc w:val="both"/>
        <w:rPr>
          <w:rFonts w:ascii="Gill Sans MT" w:hAnsi="Gill Sans MT" w:cs="Times New Roman"/>
          <w:b/>
          <w:sz w:val="24"/>
          <w:szCs w:val="24"/>
          <w:u w:val="single"/>
        </w:rPr>
      </w:pPr>
    </w:p>
    <w:p w14:paraId="2A4431FA" w14:textId="7874EF25" w:rsidR="008D4248" w:rsidRDefault="008D4248" w:rsidP="008D4248">
      <w:pPr>
        <w:spacing w:after="40"/>
        <w:jc w:val="both"/>
        <w:rPr>
          <w:rFonts w:ascii="Gill Sans MT" w:hAnsi="Gill Sans MT" w:cs="Times New Roman"/>
          <w:b/>
          <w:sz w:val="24"/>
          <w:szCs w:val="24"/>
          <w:u w:val="single"/>
        </w:rPr>
      </w:pPr>
      <w:r w:rsidRPr="005121F6">
        <w:rPr>
          <w:rFonts w:ascii="Gill Sans MT" w:hAnsi="Gill Sans MT" w:cs="Times New Roman"/>
          <w:b/>
          <w:sz w:val="24"/>
          <w:szCs w:val="24"/>
          <w:u w:val="single"/>
        </w:rPr>
        <w:t>NOVI TEKST</w:t>
      </w:r>
    </w:p>
    <w:tbl>
      <w:tblPr>
        <w:tblStyle w:val="TableGrid1"/>
        <w:tblpPr w:leftFromText="180" w:rightFromText="180" w:vertAnchor="text" w:horzAnchor="margin" w:tblpX="108" w:tblpY="233"/>
        <w:tblW w:w="0" w:type="auto"/>
        <w:tblLook w:val="04A0" w:firstRow="1" w:lastRow="0" w:firstColumn="1" w:lastColumn="0" w:noHBand="0" w:noVBand="1"/>
      </w:tblPr>
      <w:tblGrid>
        <w:gridCol w:w="9039"/>
      </w:tblGrid>
      <w:tr w:rsidR="008C35BB" w:rsidRPr="008C35BB" w14:paraId="0C427D42" w14:textId="77777777" w:rsidTr="00613725">
        <w:trPr>
          <w:trHeight w:val="438"/>
        </w:trPr>
        <w:tc>
          <w:tcPr>
            <w:tcW w:w="9039" w:type="dxa"/>
            <w:shd w:val="clear" w:color="auto" w:fill="D6F8D7"/>
          </w:tcPr>
          <w:p w14:paraId="706921CC" w14:textId="77777777" w:rsidR="008C35BB" w:rsidRPr="008C35BB" w:rsidRDefault="008C35BB" w:rsidP="008C35BB">
            <w:pPr>
              <w:spacing w:after="0" w:line="240" w:lineRule="auto"/>
              <w:contextualSpacing/>
              <w:jc w:val="both"/>
              <w:rPr>
                <w:rFonts w:ascii="Gill Sans MT" w:eastAsiaTheme="minorHAnsi" w:hAnsi="Gill Sans MT" w:cs="Times New Roman"/>
                <w:i/>
                <w:sz w:val="24"/>
              </w:rPr>
            </w:pPr>
            <w:r w:rsidRPr="008C35BB">
              <w:rPr>
                <w:rFonts w:ascii="Gill Sans MT" w:eastAsiaTheme="minorHAnsi" w:hAnsi="Gill Sans MT" w:cs="Times New Roman"/>
                <w:b/>
                <w:i/>
                <w:sz w:val="24"/>
              </w:rPr>
              <w:t xml:space="preserve">Napomena: </w:t>
            </w:r>
            <w:r w:rsidRPr="008C35BB">
              <w:rPr>
                <w:rFonts w:ascii="Gill Sans MT" w:eastAsiaTheme="minorHAnsi" w:hAnsi="Gill Sans MT" w:cs="Times New Roman"/>
                <w:i/>
                <w:sz w:val="24"/>
              </w:rPr>
              <w:t xml:space="preserve">Kriteriji prihvatljivosti projekta (navedeni niže) provjeravaju se tijekom odgovarajuće faze postupka dodjele (kako je opisano u točki </w:t>
            </w:r>
            <w:r w:rsidRPr="008C35BB">
              <w:rPr>
                <w:rFonts w:ascii="Gill Sans MT" w:hAnsi="Gill Sans MT" w:cs="Times New Roman"/>
                <w:bCs/>
                <w:i/>
                <w:iCs/>
                <w:sz w:val="24"/>
                <w:highlight w:val="yellow"/>
              </w:rPr>
              <w:t>4.2</w:t>
            </w:r>
            <w:r w:rsidRPr="008C35BB">
              <w:rPr>
                <w:rFonts w:ascii="Gill Sans MT" w:hAnsi="Gill Sans MT" w:cs="Times New Roman"/>
                <w:bCs/>
                <w:i/>
                <w:iCs/>
                <w:sz w:val="24"/>
              </w:rPr>
              <w:t>.</w:t>
            </w:r>
            <w:r w:rsidRPr="008C35BB">
              <w:rPr>
                <w:rFonts w:ascii="Gill Sans MT" w:hAnsi="Gill Sans MT" w:cs="Times New Roman"/>
                <w:bCs/>
                <w:iCs/>
                <w:sz w:val="24"/>
              </w:rPr>
              <w:t xml:space="preserve"> </w:t>
            </w:r>
            <w:r w:rsidRPr="008C35BB">
              <w:rPr>
                <w:rFonts w:ascii="Gill Sans MT" w:eastAsiaTheme="minorHAnsi" w:hAnsi="Gill Sans MT" w:cs="Times New Roman"/>
                <w:i/>
                <w:sz w:val="24"/>
              </w:rPr>
              <w:t xml:space="preserve">ovih Uputa). </w:t>
            </w:r>
          </w:p>
        </w:tc>
      </w:tr>
    </w:tbl>
    <w:p w14:paraId="39075E32" w14:textId="77777777" w:rsidR="008C35BB" w:rsidRPr="005121F6" w:rsidRDefault="008C35BB" w:rsidP="008D4248">
      <w:pPr>
        <w:spacing w:after="40"/>
        <w:jc w:val="both"/>
        <w:rPr>
          <w:rFonts w:ascii="Gill Sans MT" w:hAnsi="Gill Sans MT" w:cs="Times New Roman"/>
          <w:sz w:val="24"/>
          <w:szCs w:val="24"/>
        </w:rPr>
      </w:pPr>
    </w:p>
    <w:p w14:paraId="609A9014" w14:textId="2523A903" w:rsidR="001E17D2" w:rsidRPr="005121F6" w:rsidRDefault="008D4248" w:rsidP="0047264A">
      <w:pPr>
        <w:spacing w:after="0" w:line="240" w:lineRule="auto"/>
        <w:jc w:val="both"/>
        <w:rPr>
          <w:rFonts w:ascii="Gill Sans MT" w:hAnsi="Gill Sans MT" w:cs="Times New Roman"/>
          <w:sz w:val="24"/>
          <w:szCs w:val="24"/>
        </w:rPr>
      </w:pPr>
      <w:r w:rsidRPr="005121F6">
        <w:rPr>
          <w:rFonts w:ascii="Gill Sans MT" w:hAnsi="Gill Sans MT" w:cs="Times New Roman"/>
          <w:sz w:val="24"/>
          <w:szCs w:val="24"/>
        </w:rPr>
        <w:t>Opći kriteriji prihvatljivosti:</w:t>
      </w:r>
    </w:p>
    <w:p w14:paraId="1D52C4AA" w14:textId="31DAC9A2" w:rsidR="001E17D2" w:rsidRPr="005121F6" w:rsidRDefault="001E17D2" w:rsidP="00082CA5">
      <w:pPr>
        <w:spacing w:after="60" w:line="240" w:lineRule="auto"/>
        <w:ind w:left="993" w:hanging="273"/>
        <w:jc w:val="both"/>
        <w:rPr>
          <w:rFonts w:ascii="Gill Sans MT" w:hAnsi="Gill Sans MT"/>
          <w:sz w:val="24"/>
          <w:szCs w:val="24"/>
        </w:rPr>
      </w:pPr>
      <w:r w:rsidRPr="005121F6">
        <w:rPr>
          <w:rFonts w:ascii="Gill Sans MT" w:hAnsi="Gill Sans MT"/>
          <w:sz w:val="24"/>
          <w:szCs w:val="24"/>
        </w:rPr>
        <w:t>1.</w:t>
      </w:r>
      <w:r w:rsidRPr="005121F6">
        <w:rPr>
          <w:rFonts w:ascii="Gill Sans MT" w:hAnsi="Gill Sans MT"/>
          <w:sz w:val="24"/>
          <w:szCs w:val="24"/>
        </w:rPr>
        <w:tab/>
        <w:t xml:space="preserve">Projekt je u skladu sa OPKK, PO 6, SC 6i1 te, slijedom toga, odgovara predmetu i svrsi ovog Poziva (točka </w:t>
      </w:r>
      <w:r w:rsidRPr="005121F6">
        <w:rPr>
          <w:rFonts w:ascii="Gill Sans MT" w:hAnsi="Gill Sans MT"/>
          <w:sz w:val="24"/>
          <w:szCs w:val="24"/>
          <w:highlight w:val="yellow"/>
        </w:rPr>
        <w:t>1.5.</w:t>
      </w:r>
      <w:r w:rsidRPr="005121F6">
        <w:rPr>
          <w:rFonts w:ascii="Gill Sans MT" w:hAnsi="Gill Sans MT"/>
          <w:sz w:val="24"/>
          <w:szCs w:val="24"/>
        </w:rPr>
        <w:t xml:space="preserve"> Uputa); </w:t>
      </w:r>
      <w:r w:rsidRPr="008C35BB">
        <w:rPr>
          <w:rFonts w:ascii="Gill Sans MT" w:hAnsi="Gill Sans MT"/>
          <w:i/>
          <w:sz w:val="24"/>
          <w:szCs w:val="24"/>
        </w:rPr>
        <w:t>dokazuje se</w:t>
      </w:r>
      <w:r w:rsidRPr="005121F6">
        <w:rPr>
          <w:rFonts w:ascii="Gill Sans MT" w:hAnsi="Gill Sans MT"/>
          <w:sz w:val="24"/>
          <w:szCs w:val="24"/>
        </w:rPr>
        <w:t xml:space="preserve"> </w:t>
      </w:r>
      <w:r w:rsidRPr="008C35BB">
        <w:rPr>
          <w:rFonts w:ascii="Gill Sans MT" w:hAnsi="Gill Sans MT"/>
          <w:i/>
          <w:sz w:val="24"/>
          <w:szCs w:val="24"/>
        </w:rPr>
        <w:t>Prijavnim obrascem (Obrazac 1) te u sklop</w:t>
      </w:r>
      <w:r w:rsidR="008C35BB" w:rsidRPr="008C35BB">
        <w:rPr>
          <w:rFonts w:ascii="Gill Sans MT" w:hAnsi="Gill Sans MT"/>
          <w:i/>
          <w:sz w:val="24"/>
          <w:szCs w:val="24"/>
        </w:rPr>
        <w:t xml:space="preserve">u provjere kriterija odabira </w:t>
      </w:r>
      <w:r w:rsidR="008C35BB" w:rsidRPr="008C35BB">
        <w:rPr>
          <w:rFonts w:ascii="Gill Sans MT" w:hAnsi="Gill Sans MT"/>
          <w:i/>
          <w:sz w:val="24"/>
          <w:szCs w:val="24"/>
          <w:highlight w:val="yellow"/>
        </w:rPr>
        <w:t>4.2</w:t>
      </w:r>
      <w:r w:rsidRPr="005121F6">
        <w:rPr>
          <w:rFonts w:ascii="Gill Sans MT" w:hAnsi="Gill Sans MT"/>
          <w:sz w:val="24"/>
          <w:szCs w:val="24"/>
        </w:rPr>
        <w:t>,</w:t>
      </w:r>
    </w:p>
    <w:p w14:paraId="43BA77FD" w14:textId="362AA6EE" w:rsidR="001E17D2" w:rsidRPr="008C35BB" w:rsidRDefault="001E17D2" w:rsidP="00082CA5">
      <w:pPr>
        <w:spacing w:after="60" w:line="240" w:lineRule="auto"/>
        <w:ind w:left="993" w:hanging="284"/>
        <w:jc w:val="both"/>
        <w:rPr>
          <w:rFonts w:ascii="Gill Sans MT" w:hAnsi="Gill Sans MT"/>
          <w:i/>
          <w:sz w:val="24"/>
          <w:szCs w:val="24"/>
        </w:rPr>
      </w:pPr>
      <w:r w:rsidRPr="005121F6">
        <w:rPr>
          <w:rFonts w:ascii="Gill Sans MT" w:hAnsi="Gill Sans MT"/>
          <w:sz w:val="24"/>
          <w:szCs w:val="24"/>
        </w:rPr>
        <w:t>3.</w:t>
      </w:r>
      <w:r w:rsidRPr="005121F6">
        <w:rPr>
          <w:rFonts w:ascii="Gill Sans MT" w:hAnsi="Gill Sans MT"/>
          <w:sz w:val="24"/>
          <w:szCs w:val="24"/>
        </w:rPr>
        <w:tab/>
        <w:t xml:space="preserve">Aktivnosti projekta su u skladu s prihvatljivim aktivnostima u sklopu ovog Poziva (točka </w:t>
      </w:r>
      <w:r w:rsidRPr="005121F6">
        <w:rPr>
          <w:rFonts w:ascii="Gill Sans MT" w:hAnsi="Gill Sans MT"/>
          <w:sz w:val="24"/>
          <w:szCs w:val="24"/>
          <w:highlight w:val="yellow"/>
        </w:rPr>
        <w:t>2.8.</w:t>
      </w:r>
      <w:r w:rsidRPr="005121F6">
        <w:rPr>
          <w:rFonts w:ascii="Gill Sans MT" w:hAnsi="Gill Sans MT"/>
          <w:sz w:val="24"/>
          <w:szCs w:val="24"/>
        </w:rPr>
        <w:t xml:space="preserve"> ovih Uputa); </w:t>
      </w:r>
      <w:r w:rsidRPr="008C35BB">
        <w:rPr>
          <w:rFonts w:ascii="Gill Sans MT" w:hAnsi="Gill Sans MT"/>
          <w:i/>
          <w:sz w:val="24"/>
          <w:szCs w:val="24"/>
        </w:rPr>
        <w:t>dokazuje se Prijavnim obrascem (Obrazac 1) i Pojednostavljenom analizom troškova i koristi (Obrazac 2);</w:t>
      </w:r>
    </w:p>
    <w:p w14:paraId="13C7885C" w14:textId="52A36068" w:rsidR="001E17D2" w:rsidRPr="008C35BB" w:rsidRDefault="001E17D2" w:rsidP="0047264A">
      <w:pPr>
        <w:spacing w:after="60" w:line="240" w:lineRule="auto"/>
        <w:ind w:left="993" w:hanging="426"/>
        <w:jc w:val="both"/>
        <w:rPr>
          <w:rFonts w:ascii="Gill Sans MT" w:hAnsi="Gill Sans MT"/>
          <w:i/>
          <w:sz w:val="24"/>
          <w:szCs w:val="24"/>
        </w:rPr>
      </w:pPr>
      <w:r w:rsidRPr="005121F6">
        <w:rPr>
          <w:rFonts w:ascii="Gill Sans MT" w:hAnsi="Gill Sans MT"/>
          <w:sz w:val="24"/>
          <w:szCs w:val="24"/>
        </w:rPr>
        <w:t>10.</w:t>
      </w:r>
      <w:r w:rsidRPr="005121F6">
        <w:rPr>
          <w:rFonts w:ascii="Gill Sans MT" w:hAnsi="Gill Sans MT"/>
          <w:sz w:val="24"/>
          <w:szCs w:val="24"/>
        </w:rPr>
        <w:tab/>
        <w:t xml:space="preserve">Projekt je u skladu s horizontalnim politikama EU o održivom razvoju, ravnopravnosti spolova i nediskriminaciji, tj. projekt mora doprinositi ovim politikama ili barem biti neutralan u odnosu na njih </w:t>
      </w:r>
      <w:r w:rsidR="008226ED">
        <w:rPr>
          <w:rFonts w:ascii="Gill Sans MT" w:hAnsi="Gill Sans MT"/>
          <w:sz w:val="24"/>
          <w:szCs w:val="24"/>
          <w:highlight w:val="yellow"/>
        </w:rPr>
        <w:t>(točke 2.12, 2.</w:t>
      </w:r>
      <w:r w:rsidRPr="005121F6">
        <w:rPr>
          <w:rFonts w:ascii="Gill Sans MT" w:hAnsi="Gill Sans MT"/>
          <w:sz w:val="24"/>
          <w:szCs w:val="24"/>
          <w:highlight w:val="yellow"/>
        </w:rPr>
        <w:t>13., 2.14., 2.15.</w:t>
      </w:r>
      <w:r w:rsidRPr="005121F6">
        <w:rPr>
          <w:rFonts w:ascii="Gill Sans MT" w:hAnsi="Gill Sans MT"/>
          <w:sz w:val="24"/>
          <w:szCs w:val="24"/>
        </w:rPr>
        <w:t xml:space="preserve"> Uputa) dok u odnosu na politiku održivog razvoja projekt doprinosi istoj; </w:t>
      </w:r>
      <w:r w:rsidRPr="008C35BB">
        <w:rPr>
          <w:rFonts w:ascii="Gill Sans MT" w:hAnsi="Gill Sans MT"/>
          <w:i/>
          <w:sz w:val="24"/>
          <w:szCs w:val="24"/>
        </w:rPr>
        <w:t>dokazuje se Prijavnim obrascem (Obrazac 1);</w:t>
      </w:r>
    </w:p>
    <w:p w14:paraId="2EF97044" w14:textId="3E14F14F" w:rsidR="005121F6" w:rsidRPr="008C35BB" w:rsidRDefault="005121F6" w:rsidP="0047264A">
      <w:pPr>
        <w:spacing w:after="60" w:line="240" w:lineRule="auto"/>
        <w:ind w:left="993" w:hanging="426"/>
        <w:jc w:val="both"/>
        <w:rPr>
          <w:rFonts w:ascii="Gill Sans MT" w:hAnsi="Gill Sans MT"/>
          <w:i/>
          <w:sz w:val="24"/>
          <w:szCs w:val="24"/>
        </w:rPr>
      </w:pPr>
      <w:r w:rsidRPr="005121F6">
        <w:rPr>
          <w:rFonts w:ascii="Gill Sans MT" w:hAnsi="Gill Sans MT"/>
          <w:sz w:val="24"/>
          <w:szCs w:val="24"/>
        </w:rPr>
        <w:t>15.</w:t>
      </w:r>
      <w:r w:rsidRPr="005121F6">
        <w:rPr>
          <w:rFonts w:ascii="Gill Sans MT" w:hAnsi="Gill Sans MT"/>
          <w:sz w:val="24"/>
          <w:szCs w:val="24"/>
        </w:rPr>
        <w:tab/>
        <w:t xml:space="preserve">Projekt je usklađen s odredbama Zakona o održivom gospodarenju otpadom (NN 94/13, 73/17, </w:t>
      </w:r>
      <w:r w:rsidRPr="005121F6">
        <w:rPr>
          <w:rFonts w:ascii="Gill Sans MT" w:hAnsi="Gill Sans MT"/>
          <w:sz w:val="24"/>
          <w:szCs w:val="24"/>
          <w:highlight w:val="yellow"/>
        </w:rPr>
        <w:t>14/19</w:t>
      </w:r>
      <w:r w:rsidRPr="005121F6">
        <w:rPr>
          <w:rFonts w:ascii="Gill Sans MT" w:hAnsi="Gill Sans MT"/>
          <w:sz w:val="24"/>
          <w:szCs w:val="24"/>
        </w:rPr>
        <w:t xml:space="preserve">), odnosno razvidno je da će Prijavitelj uvažavati ciljeve u gospodarenju otpadom koji se trebaju postići provedbom PGO-a; </w:t>
      </w:r>
      <w:r w:rsidRPr="008C35BB">
        <w:rPr>
          <w:rFonts w:ascii="Gill Sans MT" w:hAnsi="Gill Sans MT"/>
          <w:i/>
          <w:sz w:val="24"/>
          <w:szCs w:val="24"/>
        </w:rPr>
        <w:t>dokazuje se Pojednostavljenom analizom troškova i koristi (Obrazac 2);</w:t>
      </w:r>
    </w:p>
    <w:p w14:paraId="2113302E" w14:textId="77777777" w:rsidR="004260B3" w:rsidRPr="005121F6" w:rsidRDefault="004260B3" w:rsidP="00E40A35">
      <w:pPr>
        <w:spacing w:after="0" w:line="240" w:lineRule="auto"/>
        <w:ind w:left="567"/>
        <w:jc w:val="both"/>
        <w:rPr>
          <w:rFonts w:ascii="Gill Sans MT" w:hAnsi="Gill Sans MT"/>
          <w:sz w:val="24"/>
          <w:szCs w:val="24"/>
        </w:rPr>
      </w:pPr>
    </w:p>
    <w:p w14:paraId="7DAA0A9E" w14:textId="77777777" w:rsidR="00CB7F44" w:rsidRPr="005121F6" w:rsidRDefault="00CB7F44" w:rsidP="00E40A35">
      <w:pPr>
        <w:pStyle w:val="Zaglavlje"/>
        <w:spacing w:after="0" w:line="240" w:lineRule="auto"/>
        <w:rPr>
          <w:rFonts w:ascii="Gill Sans MT" w:eastAsia="Times New Roman" w:hAnsi="Gill Sans MT" w:cs="Times New Roman"/>
          <w:b/>
          <w:noProof/>
          <w:color w:val="B0CB1F"/>
          <w:sz w:val="24"/>
          <w:szCs w:val="24"/>
          <w:lang w:eastAsia="hr-HR"/>
        </w:rPr>
      </w:pPr>
    </w:p>
    <w:p w14:paraId="0BF0B40D" w14:textId="3F79BC9A" w:rsidR="004260B3" w:rsidRPr="005121F6" w:rsidRDefault="004260B3" w:rsidP="00CB7F44">
      <w:pPr>
        <w:pStyle w:val="Zaglavlje"/>
        <w:spacing w:after="0" w:line="240" w:lineRule="auto"/>
        <w:jc w:val="both"/>
        <w:rPr>
          <w:rFonts w:ascii="Gill Sans MT" w:eastAsia="Times New Roman" w:hAnsi="Gill Sans MT" w:cs="Times New Roman"/>
          <w:b/>
          <w:noProof/>
          <w:color w:val="B0CB1F"/>
          <w:sz w:val="24"/>
          <w:szCs w:val="24"/>
          <w:lang w:eastAsia="hr-HR"/>
        </w:rPr>
      </w:pPr>
      <w:r w:rsidRPr="005121F6">
        <w:rPr>
          <w:rFonts w:ascii="Gill Sans MT" w:eastAsia="Times New Roman" w:hAnsi="Gill Sans MT" w:cs="Times New Roman"/>
          <w:b/>
          <w:noProof/>
          <w:color w:val="70AD47" w:themeColor="accent6"/>
          <w:sz w:val="24"/>
          <w:szCs w:val="24"/>
          <w:lang w:eastAsia="hr-HR"/>
        </w:rPr>
        <w:t>2.8. Prihvatljive projektne aktivnosti:</w:t>
      </w:r>
      <w:r w:rsidR="009F7A17" w:rsidRPr="005121F6">
        <w:rPr>
          <w:rFonts w:ascii="Gill Sans MT" w:eastAsia="Times New Roman" w:hAnsi="Gill Sans MT" w:cs="Times New Roman"/>
          <w:b/>
          <w:noProof/>
          <w:color w:val="70AD47" w:themeColor="accent6"/>
          <w:sz w:val="24"/>
          <w:szCs w:val="24"/>
          <w:lang w:eastAsia="hr-HR"/>
        </w:rPr>
        <w:t xml:space="preserve"> </w:t>
      </w:r>
      <w:r w:rsidRPr="005121F6">
        <w:rPr>
          <w:rFonts w:ascii="Gill Sans MT" w:eastAsia="Times New Roman" w:hAnsi="Gill Sans MT" w:cs="Times New Roman"/>
          <w:b/>
          <w:noProof/>
          <w:color w:val="70AD47" w:themeColor="accent6"/>
          <w:sz w:val="24"/>
          <w:szCs w:val="24"/>
          <w:lang w:eastAsia="hr-HR"/>
        </w:rPr>
        <w:t>koja ulaganja su dozvoljena</w:t>
      </w:r>
      <w:r w:rsidR="00BC341C" w:rsidRPr="005121F6">
        <w:rPr>
          <w:rFonts w:ascii="Gill Sans MT" w:eastAsia="Times New Roman" w:hAnsi="Gill Sans MT" w:cs="Times New Roman"/>
          <w:b/>
          <w:noProof/>
          <w:color w:val="70AD47" w:themeColor="accent6"/>
          <w:sz w:val="24"/>
          <w:szCs w:val="24"/>
          <w:lang w:eastAsia="hr-HR"/>
        </w:rPr>
        <w:t>?</w:t>
      </w:r>
    </w:p>
    <w:p w14:paraId="153E1186" w14:textId="77777777" w:rsidR="008D4248" w:rsidRPr="005121F6" w:rsidRDefault="008D4248" w:rsidP="008D4248">
      <w:pPr>
        <w:spacing w:after="40"/>
        <w:jc w:val="both"/>
        <w:rPr>
          <w:rFonts w:ascii="Gill Sans MT" w:hAnsi="Gill Sans MT" w:cs="Times New Roman"/>
          <w:b/>
          <w:sz w:val="24"/>
          <w:szCs w:val="24"/>
        </w:rPr>
      </w:pPr>
    </w:p>
    <w:p w14:paraId="74A21CB2" w14:textId="1E8AE9DB" w:rsidR="007745F2" w:rsidRPr="005121F6" w:rsidRDefault="007745F2" w:rsidP="005121F6">
      <w:pPr>
        <w:pStyle w:val="Zaglavlje"/>
        <w:spacing w:after="0" w:line="240" w:lineRule="auto"/>
        <w:rPr>
          <w:rFonts w:ascii="Gill Sans MT" w:hAnsi="Gill Sans MT" w:cs="Times New Roman"/>
          <w:b/>
          <w:sz w:val="24"/>
          <w:szCs w:val="24"/>
          <w:u w:val="single"/>
        </w:rPr>
      </w:pPr>
      <w:r w:rsidRPr="005121F6">
        <w:rPr>
          <w:rFonts w:ascii="Gill Sans MT" w:hAnsi="Gill Sans MT" w:cs="Times New Roman"/>
          <w:b/>
          <w:sz w:val="24"/>
          <w:szCs w:val="24"/>
          <w:u w:val="single"/>
        </w:rPr>
        <w:t>STARI TEKST</w:t>
      </w:r>
    </w:p>
    <w:p w14:paraId="523A4409" w14:textId="6D8769A8" w:rsidR="00BC341C" w:rsidRPr="006C17EB" w:rsidRDefault="00BC341C" w:rsidP="005121F6">
      <w:pPr>
        <w:numPr>
          <w:ilvl w:val="0"/>
          <w:numId w:val="13"/>
        </w:numPr>
        <w:spacing w:after="0" w:line="240" w:lineRule="auto"/>
        <w:ind w:left="709" w:hanging="283"/>
        <w:jc w:val="both"/>
        <w:rPr>
          <w:rFonts w:ascii="Gill Sans MT" w:hAnsi="Gill Sans MT" w:cs="Times New Roman"/>
          <w:b/>
          <w:sz w:val="24"/>
          <w:szCs w:val="24"/>
          <w:u w:val="single"/>
        </w:rPr>
      </w:pPr>
      <w:r w:rsidRPr="005121F6">
        <w:rPr>
          <w:rFonts w:ascii="Gill Sans MT" w:hAnsi="Gill Sans MT" w:cs="Times New Roman"/>
          <w:sz w:val="24"/>
          <w:szCs w:val="24"/>
        </w:rPr>
        <w:t xml:space="preserve">Aktivnosti vezane uz pripremu i provedbu postupaka javne nabave radova, usluga i roba za gradnju postrojenja za sortiranje sukladno pravomoćnoj lokacijskoj dozvoli, </w:t>
      </w:r>
    </w:p>
    <w:p w14:paraId="626F8116" w14:textId="77777777" w:rsidR="006C17EB" w:rsidRPr="006C17EB" w:rsidRDefault="006C17EB" w:rsidP="006C17EB">
      <w:pPr>
        <w:numPr>
          <w:ilvl w:val="0"/>
          <w:numId w:val="13"/>
        </w:numPr>
        <w:spacing w:after="0" w:line="240" w:lineRule="auto"/>
        <w:ind w:left="709" w:hanging="283"/>
        <w:jc w:val="both"/>
        <w:rPr>
          <w:rFonts w:ascii="Gill Sans MT" w:hAnsi="Gill Sans MT" w:cs="Times New Roman"/>
          <w:sz w:val="24"/>
          <w:szCs w:val="24"/>
        </w:rPr>
      </w:pPr>
      <w:r w:rsidRPr="006C17EB">
        <w:rPr>
          <w:rFonts w:ascii="Gill Sans MT" w:hAnsi="Gill Sans MT" w:cs="Times New Roman"/>
          <w:sz w:val="24"/>
          <w:szCs w:val="24"/>
        </w:rPr>
        <w:t xml:space="preserve">Aktivnosti građenja i/ili opremanja postrojenja za sortiranje koje uključuju izvedbu građevinskih, strojarskih, elektrotehničkih, obrtničkih i svih drugih radova potrebnih za stavljanje postrojenja u funkciju (pripremni, zemljani, instalaterski i završni radovi, te ugradnja građevnih proizvoda, uređaja, opreme i postrojenja) sukladno pravomoćnoj lokacijskoj dozvoli kao i neophodne aktivnosti propisane zakonom u svrhu ishođenja uporabne dozvole za građevinu, </w:t>
      </w:r>
    </w:p>
    <w:p w14:paraId="68E0BF2E" w14:textId="2A7E2F40" w:rsidR="00BC341C" w:rsidRPr="005121F6" w:rsidRDefault="00BC341C" w:rsidP="006C17EB">
      <w:pPr>
        <w:numPr>
          <w:ilvl w:val="0"/>
          <w:numId w:val="13"/>
        </w:numPr>
        <w:spacing w:after="0" w:line="240" w:lineRule="auto"/>
        <w:ind w:left="709" w:hanging="283"/>
        <w:jc w:val="both"/>
        <w:rPr>
          <w:rFonts w:ascii="Gill Sans MT" w:hAnsi="Gill Sans MT" w:cs="Times New Roman"/>
          <w:sz w:val="24"/>
          <w:szCs w:val="24"/>
        </w:rPr>
      </w:pPr>
      <w:r w:rsidRPr="005121F6">
        <w:rPr>
          <w:rFonts w:ascii="Gill Sans MT" w:hAnsi="Gill Sans MT" w:cs="Times New Roman"/>
          <w:sz w:val="24"/>
          <w:szCs w:val="24"/>
        </w:rPr>
        <w:t>Tehnička pomoć za upravljanje projektom (angažiranje tvrtki koje će biti zadužene za poslove upravljanja i administraciju projektom te ostale aktivnosti povezane s upravljanjem projektom, te troškovi konzultantskih usluga vezani uz uslugu pripreme i provedbe postupka javne nabave radova, usluga i roba za gradnju i/ili opremanje postrojenja za sortiranje sukladno pravomoćnoj lokacijskoj dozvoli),</w:t>
      </w:r>
    </w:p>
    <w:p w14:paraId="6A118BD5" w14:textId="77777777" w:rsidR="005121F6" w:rsidRDefault="005121F6" w:rsidP="005121F6">
      <w:pPr>
        <w:pStyle w:val="Zaglavlje"/>
        <w:spacing w:after="0" w:line="240" w:lineRule="auto"/>
        <w:rPr>
          <w:rFonts w:ascii="Gill Sans MT" w:hAnsi="Gill Sans MT" w:cs="Times New Roman"/>
          <w:b/>
          <w:sz w:val="24"/>
          <w:szCs w:val="24"/>
          <w:u w:val="single"/>
        </w:rPr>
      </w:pPr>
    </w:p>
    <w:p w14:paraId="5CF90C5B" w14:textId="0A75F3AB" w:rsidR="007745F2" w:rsidRPr="005121F6" w:rsidRDefault="007745F2" w:rsidP="005121F6">
      <w:pPr>
        <w:pStyle w:val="Zaglavlje"/>
        <w:spacing w:after="0" w:line="240" w:lineRule="auto"/>
        <w:rPr>
          <w:rFonts w:ascii="Gill Sans MT" w:hAnsi="Gill Sans MT" w:cs="Times New Roman"/>
          <w:b/>
          <w:sz w:val="24"/>
          <w:szCs w:val="24"/>
          <w:u w:val="single"/>
        </w:rPr>
      </w:pPr>
      <w:r w:rsidRPr="005121F6">
        <w:rPr>
          <w:rFonts w:ascii="Gill Sans MT" w:hAnsi="Gill Sans MT" w:cs="Times New Roman"/>
          <w:b/>
          <w:sz w:val="24"/>
          <w:szCs w:val="24"/>
          <w:u w:val="single"/>
        </w:rPr>
        <w:t>NOVI TEKST</w:t>
      </w:r>
    </w:p>
    <w:p w14:paraId="05A0167A" w14:textId="168D1427" w:rsidR="00BC341C" w:rsidRPr="005121F6" w:rsidRDefault="00BC341C" w:rsidP="005121F6">
      <w:pPr>
        <w:numPr>
          <w:ilvl w:val="0"/>
          <w:numId w:val="13"/>
        </w:numPr>
        <w:spacing w:after="0" w:line="240" w:lineRule="auto"/>
        <w:jc w:val="both"/>
        <w:rPr>
          <w:rFonts w:ascii="Gill Sans MT" w:hAnsi="Gill Sans MT" w:cs="Times New Roman"/>
          <w:sz w:val="24"/>
          <w:szCs w:val="24"/>
          <w:highlight w:val="yellow"/>
        </w:rPr>
      </w:pPr>
      <w:r w:rsidRPr="005121F6">
        <w:rPr>
          <w:rFonts w:ascii="Gill Sans MT" w:hAnsi="Gill Sans MT" w:cs="Times New Roman"/>
          <w:sz w:val="24"/>
          <w:szCs w:val="24"/>
          <w:highlight w:val="yellow"/>
        </w:rPr>
        <w:t>Aktivnosti vezane uz pripremu dokumentacije potrebne za ishođenje građevinske dozvole</w:t>
      </w:r>
      <w:r w:rsidR="002B5F6B" w:rsidRPr="005121F6">
        <w:rPr>
          <w:rFonts w:ascii="Gill Sans MT" w:hAnsi="Gill Sans MT" w:cs="Times New Roman"/>
          <w:sz w:val="24"/>
          <w:szCs w:val="24"/>
          <w:highlight w:val="yellow"/>
        </w:rPr>
        <w:t xml:space="preserve"> (DODANO)</w:t>
      </w:r>
    </w:p>
    <w:p w14:paraId="1D21080B" w14:textId="72011157" w:rsidR="00BC341C" w:rsidRDefault="00BC341C" w:rsidP="000306A4">
      <w:pPr>
        <w:numPr>
          <w:ilvl w:val="0"/>
          <w:numId w:val="13"/>
        </w:numPr>
        <w:spacing w:after="0" w:line="240" w:lineRule="auto"/>
        <w:ind w:left="709" w:hanging="283"/>
        <w:jc w:val="both"/>
        <w:rPr>
          <w:rFonts w:ascii="Gill Sans MT" w:hAnsi="Gill Sans MT" w:cs="Times New Roman"/>
          <w:sz w:val="24"/>
          <w:szCs w:val="24"/>
          <w:highlight w:val="yellow"/>
        </w:rPr>
      </w:pPr>
      <w:r w:rsidRPr="005121F6">
        <w:rPr>
          <w:rFonts w:ascii="Gill Sans MT" w:hAnsi="Gill Sans MT" w:cs="Times New Roman"/>
          <w:sz w:val="24"/>
          <w:szCs w:val="24"/>
        </w:rPr>
        <w:t xml:space="preserve">Aktivnosti vezane uz pripremu i provedbu postupaka javne nabave radova, usluga i roba za gradnju postrojenja za sortiranje sukladno </w:t>
      </w:r>
      <w:r w:rsidRPr="005121F6">
        <w:rPr>
          <w:rFonts w:ascii="Gill Sans MT" w:hAnsi="Gill Sans MT" w:cs="Times New Roman"/>
          <w:sz w:val="24"/>
          <w:szCs w:val="24"/>
          <w:highlight w:val="yellow"/>
        </w:rPr>
        <w:t xml:space="preserve">Zakonu o javnoj nabavi (NN. 20/16), </w:t>
      </w:r>
    </w:p>
    <w:p w14:paraId="1FFC2D33" w14:textId="1ADEAED7" w:rsidR="00643718" w:rsidRPr="00643718" w:rsidRDefault="00643718" w:rsidP="000306A4">
      <w:pPr>
        <w:numPr>
          <w:ilvl w:val="0"/>
          <w:numId w:val="13"/>
        </w:numPr>
        <w:spacing w:after="0" w:line="240" w:lineRule="auto"/>
        <w:ind w:left="709" w:hanging="283"/>
        <w:jc w:val="both"/>
        <w:rPr>
          <w:rFonts w:ascii="Gill Sans MT" w:hAnsi="Gill Sans MT" w:cs="Times New Roman"/>
          <w:sz w:val="24"/>
          <w:szCs w:val="24"/>
        </w:rPr>
      </w:pPr>
      <w:r w:rsidRPr="00643718">
        <w:rPr>
          <w:rFonts w:ascii="Gill Sans MT" w:hAnsi="Gill Sans MT" w:cs="Times New Roman"/>
          <w:sz w:val="24"/>
          <w:szCs w:val="24"/>
        </w:rPr>
        <w:t xml:space="preserve">Aktivnosti građenja i/ili opremanja postrojenja za sortiranje koje uključuju izvedbu građevinskih, strojarskih, elektrotehničkih, obrtničkih i svih drugih radova potrebnih za stavljanje postrojenja u funkciju (pripremni, zemljani, instalaterski i završni radovi, te ugradnja građevnih proizvoda, uređaja, opreme i postrojenja) sukladno pravomoćnoj lokacijskoj dozvoli, </w:t>
      </w:r>
      <w:r w:rsidRPr="00643718">
        <w:rPr>
          <w:rFonts w:ascii="Gill Sans MT" w:hAnsi="Gill Sans MT" w:cs="Times New Roman"/>
          <w:sz w:val="24"/>
          <w:szCs w:val="24"/>
          <w:highlight w:val="yellow"/>
        </w:rPr>
        <w:t>odnosno aktu na temelju kojeg Prijavitelj može započeti izgradnju postrojenja</w:t>
      </w:r>
      <w:r w:rsidR="006C17EB">
        <w:rPr>
          <w:rFonts w:ascii="Gill Sans MT" w:hAnsi="Gill Sans MT" w:cs="Times New Roman"/>
          <w:sz w:val="24"/>
          <w:szCs w:val="24"/>
        </w:rPr>
        <w:t>,</w:t>
      </w:r>
      <w:r w:rsidRPr="00643718">
        <w:rPr>
          <w:rFonts w:ascii="Gill Sans MT" w:hAnsi="Gill Sans MT" w:cs="Times New Roman"/>
          <w:sz w:val="24"/>
          <w:szCs w:val="24"/>
        </w:rPr>
        <w:t xml:space="preserve"> kao i neophodne aktivnosti propisane zakonom u svrhu ishođenja uporabne dozvole za građevinu, </w:t>
      </w:r>
    </w:p>
    <w:p w14:paraId="7EA07289" w14:textId="5B5B23F5" w:rsidR="00BC341C" w:rsidRPr="005121F6" w:rsidRDefault="00BC341C" w:rsidP="000306A4">
      <w:pPr>
        <w:numPr>
          <w:ilvl w:val="0"/>
          <w:numId w:val="13"/>
        </w:numPr>
        <w:spacing w:after="0" w:line="240" w:lineRule="auto"/>
        <w:ind w:left="709" w:hanging="283"/>
        <w:jc w:val="both"/>
        <w:rPr>
          <w:rFonts w:ascii="Gill Sans MT" w:hAnsi="Gill Sans MT" w:cs="Times New Roman"/>
          <w:sz w:val="24"/>
          <w:szCs w:val="24"/>
          <w:highlight w:val="yellow"/>
        </w:rPr>
      </w:pPr>
      <w:r w:rsidRPr="005121F6">
        <w:rPr>
          <w:rFonts w:ascii="Gill Sans MT" w:hAnsi="Gill Sans MT" w:cs="Times New Roman"/>
          <w:sz w:val="24"/>
          <w:szCs w:val="24"/>
        </w:rPr>
        <w:t>Tehnička pomoć za upravljanje projektom (angažiranje tvrtki koje će biti zadužene za poslove upravljanja i administraciju projektom te ostale aktivnosti povezane s upravljanjem projek</w:t>
      </w:r>
      <w:r w:rsidR="005121F6" w:rsidRPr="005121F6">
        <w:rPr>
          <w:rFonts w:ascii="Gill Sans MT" w:hAnsi="Gill Sans MT" w:cs="Times New Roman"/>
          <w:sz w:val="24"/>
          <w:szCs w:val="24"/>
        </w:rPr>
        <w:t>tom</w:t>
      </w:r>
      <w:r w:rsidRPr="005121F6">
        <w:rPr>
          <w:rFonts w:ascii="Gill Sans MT" w:hAnsi="Gill Sans MT" w:cs="Times New Roman"/>
          <w:sz w:val="24"/>
          <w:szCs w:val="24"/>
        </w:rPr>
        <w:t xml:space="preserve"> </w:t>
      </w:r>
      <w:r w:rsidR="005121F6" w:rsidRPr="005121F6">
        <w:rPr>
          <w:rFonts w:ascii="Gill Sans MT" w:hAnsi="Gill Sans MT" w:cs="Times New Roman"/>
          <w:sz w:val="24"/>
          <w:szCs w:val="24"/>
          <w:highlight w:val="yellow"/>
        </w:rPr>
        <w:t>te troškovi konzultantskih usluga vezani uz uslugu pripreme i provedbe postupaka javne nabave radova, usluga i roba za gradnju i/ili opremanje postrojenja za sortiranje sukladno pravomoćnoj lokacijskoj dozvoli) (BRISANO)</w:t>
      </w:r>
    </w:p>
    <w:p w14:paraId="09763A33" w14:textId="77777777" w:rsidR="00BC341C" w:rsidRPr="005121F6" w:rsidRDefault="00BC341C" w:rsidP="00E40A35">
      <w:pPr>
        <w:pStyle w:val="Odlomakpopisa"/>
        <w:spacing w:after="0"/>
        <w:jc w:val="both"/>
        <w:rPr>
          <w:rFonts w:ascii="Gill Sans MT" w:hAnsi="Gill Sans MT" w:cs="Times New Roman"/>
          <w:sz w:val="24"/>
          <w:szCs w:val="24"/>
          <w:highlight w:val="yellow"/>
        </w:rPr>
      </w:pPr>
    </w:p>
    <w:p w14:paraId="67B59977" w14:textId="77777777" w:rsidR="00BC341C" w:rsidRPr="005121F6" w:rsidRDefault="00BC341C" w:rsidP="00E40A35">
      <w:pPr>
        <w:spacing w:after="0"/>
        <w:ind w:left="720"/>
        <w:rPr>
          <w:rFonts w:ascii="Gill Sans MT" w:hAnsi="Gill Sans MT" w:cs="Times New Roman"/>
          <w:sz w:val="24"/>
          <w:szCs w:val="24"/>
          <w:highlight w:val="yellow"/>
        </w:rPr>
      </w:pPr>
    </w:p>
    <w:p w14:paraId="09C75D35" w14:textId="2A5D4FD0" w:rsidR="00BC341C" w:rsidRPr="005121F6" w:rsidRDefault="00BC341C" w:rsidP="00CB7F44">
      <w:pPr>
        <w:tabs>
          <w:tab w:val="center" w:pos="4536"/>
          <w:tab w:val="right" w:pos="9072"/>
        </w:tabs>
        <w:spacing w:after="0" w:line="240" w:lineRule="auto"/>
        <w:jc w:val="both"/>
        <w:rPr>
          <w:rFonts w:ascii="Gill Sans MT" w:eastAsia="Times New Roman" w:hAnsi="Gill Sans MT" w:cs="Times New Roman"/>
          <w:b/>
          <w:bCs/>
          <w:noProof/>
          <w:color w:val="B0CB1F"/>
          <w:sz w:val="24"/>
          <w:szCs w:val="24"/>
          <w:lang w:eastAsia="hr-HR"/>
        </w:rPr>
      </w:pPr>
      <w:r w:rsidRPr="005121F6">
        <w:rPr>
          <w:rFonts w:ascii="Gill Sans MT" w:eastAsia="Times New Roman" w:hAnsi="Gill Sans MT" w:cs="Times New Roman"/>
          <w:b/>
          <w:noProof/>
          <w:color w:val="70AD47" w:themeColor="accent6"/>
          <w:sz w:val="24"/>
          <w:szCs w:val="24"/>
          <w:lang w:eastAsia="hr-HR"/>
        </w:rPr>
        <w:t xml:space="preserve">2.9. </w:t>
      </w:r>
      <w:bookmarkStart w:id="14" w:name="_Toc9344623"/>
      <w:r w:rsidRPr="005121F6">
        <w:rPr>
          <w:rFonts w:ascii="Gill Sans MT" w:eastAsia="Times New Roman" w:hAnsi="Gill Sans MT" w:cs="Times New Roman"/>
          <w:b/>
          <w:bCs/>
          <w:noProof/>
          <w:color w:val="70AD47" w:themeColor="accent6"/>
          <w:sz w:val="24"/>
          <w:szCs w:val="24"/>
          <w:lang w:eastAsia="hr-HR"/>
        </w:rPr>
        <w:t>Opći zahtjevi koji se odnose na prihvatljivost izdataka za provedbu projekta</w:t>
      </w:r>
      <w:bookmarkEnd w:id="14"/>
      <w:r w:rsidR="005121F6" w:rsidRPr="005121F6">
        <w:rPr>
          <w:rFonts w:ascii="Gill Sans MT" w:eastAsia="Times New Roman" w:hAnsi="Gill Sans MT" w:cs="Times New Roman"/>
          <w:b/>
          <w:bCs/>
          <w:noProof/>
          <w:color w:val="70AD47" w:themeColor="accent6"/>
          <w:sz w:val="24"/>
          <w:szCs w:val="24"/>
          <w:lang w:eastAsia="hr-HR"/>
        </w:rPr>
        <w:t xml:space="preserve"> </w:t>
      </w:r>
    </w:p>
    <w:p w14:paraId="0ED3500C" w14:textId="77777777" w:rsidR="005121F6" w:rsidRDefault="005121F6" w:rsidP="00BC341C">
      <w:pPr>
        <w:pStyle w:val="Zaglavlje"/>
        <w:spacing w:after="120"/>
        <w:rPr>
          <w:rFonts w:ascii="Gill Sans MT" w:hAnsi="Gill Sans MT" w:cs="Times New Roman"/>
          <w:b/>
          <w:sz w:val="24"/>
          <w:szCs w:val="24"/>
          <w:u w:val="single"/>
        </w:rPr>
      </w:pPr>
    </w:p>
    <w:p w14:paraId="29C31CD5" w14:textId="68D0016B" w:rsidR="00BC341C" w:rsidRPr="005121F6" w:rsidRDefault="00BC341C" w:rsidP="00BC341C">
      <w:pPr>
        <w:pStyle w:val="Zaglavlje"/>
        <w:spacing w:after="120"/>
        <w:rPr>
          <w:rFonts w:ascii="Gill Sans MT" w:hAnsi="Gill Sans MT" w:cs="Times New Roman"/>
          <w:b/>
          <w:sz w:val="24"/>
          <w:szCs w:val="24"/>
          <w:u w:val="single"/>
        </w:rPr>
      </w:pPr>
      <w:r w:rsidRPr="005121F6">
        <w:rPr>
          <w:rFonts w:ascii="Gill Sans MT" w:hAnsi="Gill Sans MT" w:cs="Times New Roman"/>
          <w:b/>
          <w:sz w:val="24"/>
          <w:szCs w:val="24"/>
          <w:u w:val="single"/>
        </w:rPr>
        <w:t>STARI TEKST</w:t>
      </w:r>
    </w:p>
    <w:p w14:paraId="02F2EA6F" w14:textId="77777777" w:rsidR="00BC341C" w:rsidRPr="005121F6" w:rsidRDefault="00BC341C" w:rsidP="005121F6">
      <w:pPr>
        <w:tabs>
          <w:tab w:val="center" w:pos="4320"/>
          <w:tab w:val="right" w:pos="8640"/>
        </w:tabs>
        <w:spacing w:after="0" w:line="240" w:lineRule="auto"/>
        <w:jc w:val="both"/>
        <w:rPr>
          <w:rFonts w:ascii="Gill Sans MT" w:hAnsi="Gill Sans MT" w:cs="Times New Roman"/>
          <w:sz w:val="24"/>
          <w:szCs w:val="24"/>
        </w:rPr>
      </w:pPr>
      <w:r w:rsidRPr="005121F6">
        <w:rPr>
          <w:rFonts w:ascii="Gill Sans MT" w:hAnsi="Gill Sans MT" w:cs="Times New Roman"/>
          <w:sz w:val="24"/>
          <w:szCs w:val="24"/>
        </w:rPr>
        <w:t>Troškovi moraju ispunjavati sve sljedeće opće uvjete prihvatljivosti:</w:t>
      </w:r>
    </w:p>
    <w:p w14:paraId="2DB5CE7A" w14:textId="60C84150" w:rsidR="00BC341C" w:rsidRPr="005121F6" w:rsidRDefault="00BC341C" w:rsidP="005121F6">
      <w:pPr>
        <w:numPr>
          <w:ilvl w:val="0"/>
          <w:numId w:val="15"/>
        </w:numPr>
        <w:tabs>
          <w:tab w:val="center" w:pos="4320"/>
          <w:tab w:val="right" w:pos="8640"/>
        </w:tabs>
        <w:spacing w:after="0" w:line="240" w:lineRule="auto"/>
        <w:jc w:val="both"/>
        <w:rPr>
          <w:rFonts w:ascii="Gill Sans MT" w:hAnsi="Gill Sans MT" w:cs="Times New Roman"/>
          <w:sz w:val="24"/>
          <w:szCs w:val="24"/>
        </w:rPr>
      </w:pPr>
      <w:r w:rsidRPr="005121F6">
        <w:rPr>
          <w:rFonts w:ascii="Gill Sans MT" w:hAnsi="Gill Sans MT" w:cs="Times New Roman"/>
          <w:sz w:val="24"/>
          <w:szCs w:val="24"/>
        </w:rPr>
        <w:t>biti povezani i nastati u okviru aktivnosti iz točke 2.7. ovih Uputa,</w:t>
      </w:r>
    </w:p>
    <w:p w14:paraId="760E3365" w14:textId="6B802CE6" w:rsidR="00BC341C" w:rsidRPr="005121F6" w:rsidRDefault="00BC341C" w:rsidP="005121F6">
      <w:pPr>
        <w:pStyle w:val="Odlomakpopisa"/>
        <w:numPr>
          <w:ilvl w:val="0"/>
          <w:numId w:val="15"/>
        </w:numPr>
        <w:spacing w:after="0" w:line="240" w:lineRule="auto"/>
        <w:contextualSpacing w:val="0"/>
        <w:rPr>
          <w:rFonts w:ascii="Gill Sans MT" w:hAnsi="Gill Sans MT" w:cs="Times New Roman"/>
          <w:sz w:val="24"/>
          <w:szCs w:val="24"/>
        </w:rPr>
      </w:pPr>
      <w:r w:rsidRPr="005121F6">
        <w:rPr>
          <w:rFonts w:ascii="Gill Sans MT" w:hAnsi="Gill Sans MT" w:cs="Times New Roman"/>
          <w:sz w:val="24"/>
          <w:szCs w:val="24"/>
        </w:rPr>
        <w:t>biti usklađeni s pravilima financijskih ograničenja navedenih u točki 1.4. ovih Uputa</w:t>
      </w:r>
    </w:p>
    <w:p w14:paraId="7D7E77A5" w14:textId="77777777" w:rsidR="00BC341C" w:rsidRPr="005121F6" w:rsidRDefault="00BC341C" w:rsidP="005121F6">
      <w:pPr>
        <w:tabs>
          <w:tab w:val="center" w:pos="4320"/>
          <w:tab w:val="right" w:pos="8640"/>
        </w:tabs>
        <w:spacing w:after="0" w:line="240" w:lineRule="auto"/>
        <w:ind w:left="720"/>
        <w:jc w:val="both"/>
        <w:rPr>
          <w:rFonts w:ascii="Gill Sans MT" w:hAnsi="Gill Sans MT" w:cs="Times New Roman"/>
          <w:sz w:val="24"/>
          <w:szCs w:val="24"/>
        </w:rPr>
      </w:pPr>
    </w:p>
    <w:p w14:paraId="3CD11BEB" w14:textId="77777777" w:rsidR="00BC341C" w:rsidRPr="005121F6" w:rsidRDefault="00BC341C" w:rsidP="005121F6">
      <w:pPr>
        <w:pStyle w:val="Zaglavlje"/>
        <w:spacing w:after="0" w:line="240" w:lineRule="auto"/>
        <w:rPr>
          <w:rFonts w:ascii="Gill Sans MT" w:hAnsi="Gill Sans MT" w:cs="Times New Roman"/>
          <w:b/>
          <w:sz w:val="24"/>
          <w:szCs w:val="24"/>
          <w:u w:val="single"/>
        </w:rPr>
      </w:pPr>
      <w:r w:rsidRPr="005121F6">
        <w:rPr>
          <w:rFonts w:ascii="Gill Sans MT" w:hAnsi="Gill Sans MT" w:cs="Times New Roman"/>
          <w:b/>
          <w:sz w:val="24"/>
          <w:szCs w:val="24"/>
          <w:u w:val="single"/>
        </w:rPr>
        <w:t>NOVI TEKST</w:t>
      </w:r>
    </w:p>
    <w:p w14:paraId="25CA509B" w14:textId="77777777" w:rsidR="00BC341C" w:rsidRPr="005121F6" w:rsidRDefault="00BC341C" w:rsidP="005121F6">
      <w:pPr>
        <w:tabs>
          <w:tab w:val="center" w:pos="4320"/>
          <w:tab w:val="right" w:pos="8640"/>
        </w:tabs>
        <w:spacing w:after="0" w:line="240" w:lineRule="auto"/>
        <w:jc w:val="both"/>
        <w:rPr>
          <w:rFonts w:ascii="Gill Sans MT" w:hAnsi="Gill Sans MT" w:cs="Times New Roman"/>
          <w:sz w:val="24"/>
          <w:szCs w:val="24"/>
        </w:rPr>
      </w:pPr>
      <w:r w:rsidRPr="005121F6">
        <w:rPr>
          <w:rFonts w:ascii="Gill Sans MT" w:hAnsi="Gill Sans MT" w:cs="Times New Roman"/>
          <w:sz w:val="24"/>
          <w:szCs w:val="24"/>
        </w:rPr>
        <w:t>Troškovi moraju ispunjavati sve sljedeće opće uvjete prihvatljivosti:</w:t>
      </w:r>
    </w:p>
    <w:p w14:paraId="5D830C65" w14:textId="1442F7F4" w:rsidR="00BC341C" w:rsidRPr="005121F6" w:rsidRDefault="00BC341C" w:rsidP="005121F6">
      <w:pPr>
        <w:numPr>
          <w:ilvl w:val="0"/>
          <w:numId w:val="15"/>
        </w:numPr>
        <w:tabs>
          <w:tab w:val="center" w:pos="4320"/>
          <w:tab w:val="right" w:pos="8640"/>
        </w:tabs>
        <w:spacing w:after="0" w:line="240" w:lineRule="auto"/>
        <w:jc w:val="both"/>
        <w:rPr>
          <w:rFonts w:ascii="Gill Sans MT" w:hAnsi="Gill Sans MT" w:cs="Times New Roman"/>
          <w:sz w:val="24"/>
          <w:szCs w:val="24"/>
        </w:rPr>
      </w:pPr>
      <w:r w:rsidRPr="005121F6">
        <w:rPr>
          <w:rFonts w:ascii="Gill Sans MT" w:hAnsi="Gill Sans MT" w:cs="Times New Roman"/>
          <w:sz w:val="24"/>
          <w:szCs w:val="24"/>
        </w:rPr>
        <w:t xml:space="preserve">biti povezani i nastati u okviru aktivnosti iz točke </w:t>
      </w:r>
      <w:r w:rsidRPr="005121F6">
        <w:rPr>
          <w:rFonts w:ascii="Gill Sans MT" w:hAnsi="Gill Sans MT" w:cs="Times New Roman"/>
          <w:sz w:val="24"/>
          <w:szCs w:val="24"/>
          <w:highlight w:val="yellow"/>
        </w:rPr>
        <w:t>2.8.</w:t>
      </w:r>
      <w:r w:rsidRPr="005121F6">
        <w:rPr>
          <w:rFonts w:ascii="Gill Sans MT" w:hAnsi="Gill Sans MT" w:cs="Times New Roman"/>
          <w:sz w:val="24"/>
          <w:szCs w:val="24"/>
        </w:rPr>
        <w:t xml:space="preserve"> ovih Uputa,</w:t>
      </w:r>
    </w:p>
    <w:p w14:paraId="54CD2157" w14:textId="77777777" w:rsidR="00BC341C" w:rsidRPr="005121F6" w:rsidRDefault="00BC341C" w:rsidP="005121F6">
      <w:pPr>
        <w:pStyle w:val="Odlomakpopisa"/>
        <w:numPr>
          <w:ilvl w:val="0"/>
          <w:numId w:val="15"/>
        </w:numPr>
        <w:spacing w:after="0" w:line="240" w:lineRule="auto"/>
        <w:contextualSpacing w:val="0"/>
        <w:rPr>
          <w:rFonts w:ascii="Gill Sans MT" w:hAnsi="Gill Sans MT" w:cs="Times New Roman"/>
          <w:sz w:val="24"/>
          <w:szCs w:val="24"/>
        </w:rPr>
      </w:pPr>
      <w:r w:rsidRPr="005121F6">
        <w:rPr>
          <w:rFonts w:ascii="Gill Sans MT" w:hAnsi="Gill Sans MT" w:cs="Times New Roman"/>
          <w:sz w:val="24"/>
          <w:szCs w:val="24"/>
        </w:rPr>
        <w:t xml:space="preserve">biti usklađeni s pravilima financijskih ograničenja navedenih u točki </w:t>
      </w:r>
      <w:r w:rsidRPr="005121F6">
        <w:rPr>
          <w:rFonts w:ascii="Gill Sans MT" w:hAnsi="Gill Sans MT" w:cs="Times New Roman"/>
          <w:sz w:val="24"/>
          <w:szCs w:val="24"/>
          <w:highlight w:val="yellow"/>
        </w:rPr>
        <w:t>1.6.</w:t>
      </w:r>
      <w:r w:rsidRPr="005121F6">
        <w:rPr>
          <w:rFonts w:ascii="Gill Sans MT" w:hAnsi="Gill Sans MT" w:cs="Times New Roman"/>
          <w:sz w:val="24"/>
          <w:szCs w:val="24"/>
        </w:rPr>
        <w:t xml:space="preserve"> ovih Uputa</w:t>
      </w:r>
    </w:p>
    <w:p w14:paraId="682F0ABA" w14:textId="629D0699" w:rsidR="00BC341C" w:rsidRPr="005121F6" w:rsidRDefault="00BC341C" w:rsidP="00E40A35">
      <w:pPr>
        <w:tabs>
          <w:tab w:val="center" w:pos="4320"/>
          <w:tab w:val="right" w:pos="8640"/>
        </w:tabs>
        <w:spacing w:after="0" w:line="240" w:lineRule="auto"/>
        <w:jc w:val="both"/>
        <w:rPr>
          <w:rFonts w:ascii="Gill Sans MT" w:hAnsi="Gill Sans MT" w:cs="Times New Roman"/>
          <w:sz w:val="24"/>
          <w:szCs w:val="24"/>
        </w:rPr>
      </w:pPr>
    </w:p>
    <w:p w14:paraId="3D130276" w14:textId="77777777" w:rsidR="00E40A35" w:rsidRPr="00F317B1" w:rsidRDefault="00E40A35" w:rsidP="00E40A35">
      <w:pPr>
        <w:tabs>
          <w:tab w:val="center" w:pos="4320"/>
          <w:tab w:val="right" w:pos="8640"/>
        </w:tabs>
        <w:spacing w:after="0" w:line="240" w:lineRule="auto"/>
        <w:jc w:val="both"/>
        <w:rPr>
          <w:rFonts w:ascii="Gill Sans MT" w:hAnsi="Gill Sans MT" w:cs="Times New Roman"/>
          <w:color w:val="70AD47" w:themeColor="accent6"/>
          <w:sz w:val="24"/>
          <w:szCs w:val="24"/>
        </w:rPr>
      </w:pPr>
    </w:p>
    <w:p w14:paraId="54F8E7DB" w14:textId="375AF219" w:rsidR="00BC341C" w:rsidRPr="00F317B1" w:rsidRDefault="00BC341C" w:rsidP="00CB7F44">
      <w:pPr>
        <w:tabs>
          <w:tab w:val="center" w:pos="4536"/>
          <w:tab w:val="right" w:pos="9072"/>
        </w:tabs>
        <w:spacing w:after="0" w:line="240" w:lineRule="auto"/>
        <w:jc w:val="both"/>
        <w:rPr>
          <w:rFonts w:ascii="Gill Sans MT" w:eastAsia="Times New Roman" w:hAnsi="Gill Sans MT" w:cs="Times New Roman"/>
          <w:b/>
          <w:bCs/>
          <w:noProof/>
          <w:color w:val="70AD47" w:themeColor="accent6"/>
          <w:sz w:val="24"/>
          <w:szCs w:val="24"/>
          <w:lang w:eastAsia="hr-HR"/>
        </w:rPr>
      </w:pPr>
      <w:r w:rsidRPr="00F317B1">
        <w:rPr>
          <w:rFonts w:ascii="Gill Sans MT" w:eastAsia="Times New Roman" w:hAnsi="Gill Sans MT" w:cs="Times New Roman"/>
          <w:b/>
          <w:noProof/>
          <w:color w:val="70AD47" w:themeColor="accent6"/>
          <w:sz w:val="24"/>
          <w:szCs w:val="24"/>
          <w:lang w:eastAsia="hr-HR"/>
        </w:rPr>
        <w:t xml:space="preserve">2.10. </w:t>
      </w:r>
      <w:r w:rsidRPr="00F317B1">
        <w:rPr>
          <w:rFonts w:ascii="Gill Sans MT" w:eastAsia="Times New Roman" w:hAnsi="Gill Sans MT" w:cs="Times New Roman"/>
          <w:b/>
          <w:bCs/>
          <w:noProof/>
          <w:color w:val="70AD47" w:themeColor="accent6"/>
          <w:sz w:val="24"/>
          <w:szCs w:val="24"/>
          <w:lang w:eastAsia="hr-HR"/>
        </w:rPr>
        <w:t>Prihvatljive kategorije troškova</w:t>
      </w:r>
      <w:r w:rsidR="005121F6" w:rsidRPr="00F317B1">
        <w:rPr>
          <w:rFonts w:ascii="Gill Sans MT" w:eastAsia="Times New Roman" w:hAnsi="Gill Sans MT" w:cs="Times New Roman"/>
          <w:b/>
          <w:bCs/>
          <w:noProof/>
          <w:color w:val="70AD47" w:themeColor="accent6"/>
          <w:sz w:val="24"/>
          <w:szCs w:val="24"/>
          <w:lang w:eastAsia="hr-HR"/>
        </w:rPr>
        <w:t xml:space="preserve"> </w:t>
      </w:r>
    </w:p>
    <w:p w14:paraId="5C84F8A3" w14:textId="62DA4025" w:rsidR="00BC341C" w:rsidRPr="005121F6" w:rsidRDefault="00BC341C" w:rsidP="00BC341C">
      <w:pPr>
        <w:tabs>
          <w:tab w:val="center" w:pos="4320"/>
          <w:tab w:val="right" w:pos="8640"/>
        </w:tabs>
        <w:spacing w:after="120" w:line="240" w:lineRule="auto"/>
        <w:jc w:val="both"/>
        <w:rPr>
          <w:rFonts w:ascii="Gill Sans MT" w:hAnsi="Gill Sans MT" w:cs="Times New Roman"/>
          <w:b/>
          <w:sz w:val="24"/>
          <w:szCs w:val="24"/>
          <w:u w:val="single"/>
        </w:rPr>
      </w:pPr>
    </w:p>
    <w:p w14:paraId="74437528" w14:textId="77777777" w:rsidR="00BC341C" w:rsidRPr="005121F6" w:rsidRDefault="00BC341C" w:rsidP="00BC341C">
      <w:pPr>
        <w:tabs>
          <w:tab w:val="center" w:pos="4320"/>
          <w:tab w:val="right" w:pos="8640"/>
        </w:tabs>
        <w:spacing w:after="120" w:line="240" w:lineRule="auto"/>
        <w:jc w:val="both"/>
        <w:rPr>
          <w:rFonts w:ascii="Gill Sans MT" w:hAnsi="Gill Sans MT" w:cs="Times New Roman"/>
          <w:b/>
          <w:sz w:val="24"/>
          <w:szCs w:val="24"/>
          <w:u w:val="single"/>
        </w:rPr>
      </w:pPr>
      <w:r w:rsidRPr="005121F6">
        <w:rPr>
          <w:rFonts w:ascii="Gill Sans MT" w:hAnsi="Gill Sans MT" w:cs="Times New Roman"/>
          <w:b/>
          <w:sz w:val="24"/>
          <w:szCs w:val="24"/>
          <w:u w:val="single"/>
        </w:rPr>
        <w:t>STARI TEKST</w:t>
      </w:r>
    </w:p>
    <w:p w14:paraId="396EC221" w14:textId="77777777" w:rsidR="002705F4" w:rsidRPr="005121F6" w:rsidRDefault="002705F4" w:rsidP="002705F4">
      <w:pPr>
        <w:tabs>
          <w:tab w:val="center" w:pos="4320"/>
          <w:tab w:val="right" w:pos="8640"/>
        </w:tabs>
        <w:spacing w:after="120" w:line="240" w:lineRule="auto"/>
        <w:jc w:val="both"/>
        <w:rPr>
          <w:rFonts w:ascii="Gill Sans MT" w:hAnsi="Gill Sans MT" w:cs="Times New Roman"/>
          <w:sz w:val="24"/>
          <w:szCs w:val="24"/>
        </w:rPr>
      </w:pPr>
      <w:r w:rsidRPr="005121F6">
        <w:rPr>
          <w:rFonts w:ascii="Gill Sans MT" w:hAnsi="Gill Sans MT" w:cs="Times New Roman"/>
          <w:sz w:val="24"/>
          <w:szCs w:val="24"/>
        </w:rPr>
        <w:t xml:space="preserve">Sljedeće kategorije troškova smatraju se prihvatljivima: </w:t>
      </w:r>
    </w:p>
    <w:p w14:paraId="691A3591" w14:textId="11FCC8C0" w:rsidR="002705F4" w:rsidRPr="005121F6" w:rsidRDefault="002705F4" w:rsidP="002705F4">
      <w:pPr>
        <w:numPr>
          <w:ilvl w:val="0"/>
          <w:numId w:val="16"/>
        </w:numPr>
        <w:tabs>
          <w:tab w:val="center" w:pos="4320"/>
          <w:tab w:val="right" w:pos="8640"/>
        </w:tabs>
        <w:spacing w:after="120" w:line="240" w:lineRule="auto"/>
        <w:jc w:val="both"/>
        <w:rPr>
          <w:rFonts w:ascii="Gill Sans MT" w:hAnsi="Gill Sans MT" w:cs="Times New Roman"/>
          <w:sz w:val="24"/>
          <w:szCs w:val="24"/>
        </w:rPr>
      </w:pPr>
      <w:r w:rsidRPr="005121F6">
        <w:rPr>
          <w:rFonts w:ascii="Gill Sans MT" w:hAnsi="Gill Sans MT" w:cs="Times New Roman"/>
          <w:sz w:val="24"/>
          <w:szCs w:val="24"/>
        </w:rPr>
        <w:t xml:space="preserve">Troškovi vanjskih (konzultantskih) usluga vezani uz pripremu projektne dokumentacije potrebne za prijavu projektnog prijedloga tj. troškovi usluge izrade Pojednostavljene analize troškova i koristi, </w:t>
      </w:r>
    </w:p>
    <w:p w14:paraId="2D85E3C1" w14:textId="6FCB27CD" w:rsidR="002705F4" w:rsidRPr="005121F6" w:rsidRDefault="002705F4" w:rsidP="002705F4">
      <w:pPr>
        <w:numPr>
          <w:ilvl w:val="0"/>
          <w:numId w:val="16"/>
        </w:numPr>
        <w:tabs>
          <w:tab w:val="center" w:pos="4320"/>
          <w:tab w:val="right" w:pos="8640"/>
        </w:tabs>
        <w:spacing w:after="120" w:line="240" w:lineRule="auto"/>
        <w:jc w:val="both"/>
        <w:rPr>
          <w:rFonts w:ascii="Gill Sans MT" w:hAnsi="Gill Sans MT" w:cs="Times New Roman"/>
          <w:sz w:val="24"/>
          <w:szCs w:val="24"/>
        </w:rPr>
      </w:pPr>
      <w:r w:rsidRPr="005121F6">
        <w:rPr>
          <w:rFonts w:ascii="Gill Sans MT" w:hAnsi="Gill Sans MT" w:cs="Times New Roman"/>
          <w:sz w:val="24"/>
          <w:szCs w:val="24"/>
        </w:rPr>
        <w:t xml:space="preserve">Troškovi usluga vezani uz uslugu pripreme i provedbe postupaka javne nabave radova, usluga i roba za gradnju postrojenja za sortiranje sukladno pravomoćnoj lokacijskoj dozvoli, </w:t>
      </w:r>
    </w:p>
    <w:p w14:paraId="5FC2D0B7" w14:textId="3C967952" w:rsidR="00F1492A" w:rsidRPr="005121F6" w:rsidRDefault="00F1492A" w:rsidP="00F1492A">
      <w:pPr>
        <w:pStyle w:val="Odlomakpopisa"/>
        <w:numPr>
          <w:ilvl w:val="0"/>
          <w:numId w:val="16"/>
        </w:numPr>
        <w:rPr>
          <w:rFonts w:ascii="Gill Sans MT" w:hAnsi="Gill Sans MT" w:cs="Times New Roman"/>
          <w:sz w:val="24"/>
          <w:szCs w:val="24"/>
        </w:rPr>
      </w:pPr>
      <w:r w:rsidRPr="005121F6">
        <w:rPr>
          <w:rFonts w:ascii="Gill Sans MT" w:hAnsi="Gill Sans MT" w:cs="Times New Roman"/>
          <w:sz w:val="24"/>
          <w:szCs w:val="24"/>
        </w:rPr>
        <w:t xml:space="preserve">Troškovi usluge građenja i/ili opremanja postrojenja za sortiranje koje uključuju izvedbu pripremnih, zemljanih, građevinskih, strojarskih, elektrotehničkih, obrtničkih, instalaterskih i svih drugih radova (uključujući ugradnju građevnih proizvoda, uređaja i opreme) potrebnih za stavljanje postrojenja u funkciju sukladno pravomoćnoj lokacijskoj dozvoli kao i neophodne aktivnosti propisane zakonom u svrhu ishođenja uporabne dozvole za građevinu, </w:t>
      </w:r>
    </w:p>
    <w:p w14:paraId="525ABF7B" w14:textId="5536BBE7" w:rsidR="002705F4" w:rsidRPr="005121F6" w:rsidRDefault="002705F4" w:rsidP="002705F4">
      <w:pPr>
        <w:numPr>
          <w:ilvl w:val="0"/>
          <w:numId w:val="16"/>
        </w:numPr>
        <w:tabs>
          <w:tab w:val="center" w:pos="4320"/>
          <w:tab w:val="right" w:pos="8640"/>
        </w:tabs>
        <w:spacing w:after="120" w:line="240" w:lineRule="auto"/>
        <w:jc w:val="both"/>
        <w:rPr>
          <w:rFonts w:ascii="Gill Sans MT" w:hAnsi="Gill Sans MT" w:cs="Times New Roman"/>
          <w:sz w:val="24"/>
          <w:szCs w:val="24"/>
        </w:rPr>
      </w:pPr>
      <w:r w:rsidRPr="005121F6">
        <w:rPr>
          <w:rFonts w:ascii="Gill Sans MT" w:hAnsi="Gill Sans MT" w:cs="Times New Roman"/>
          <w:sz w:val="24"/>
          <w:szCs w:val="24"/>
        </w:rPr>
        <w:t xml:space="preserve">Tehnička pomoć za upravljanje projektom (angažiranje tvrtki koje će biti zadužene za poslove upravljanja i administraciju projektom te ostale aktivnosti povezane s upravljanjem projektom, </w:t>
      </w:r>
      <w:r w:rsidR="00E40A35" w:rsidRPr="005121F6">
        <w:rPr>
          <w:rFonts w:ascii="Gill Sans MT" w:hAnsi="Gill Sans MT" w:cs="Times New Roman"/>
          <w:sz w:val="24"/>
          <w:szCs w:val="24"/>
        </w:rPr>
        <w:t>te troškovi konzultan</w:t>
      </w:r>
      <w:r w:rsidRPr="005121F6">
        <w:rPr>
          <w:rFonts w:ascii="Gill Sans MT" w:hAnsi="Gill Sans MT" w:cs="Times New Roman"/>
          <w:sz w:val="24"/>
          <w:szCs w:val="24"/>
        </w:rPr>
        <w:t>tskih usluga vezani za uslugu pripreme i provedbe postupka javne nabave radova, usluga i roba za gradnju i/ili opremanje postrojenja za sortiranje sukladno pravomoćnoj lokacijskoj dozvoli),</w:t>
      </w:r>
      <w:r w:rsidR="005F7DB8" w:rsidRPr="005121F6">
        <w:rPr>
          <w:rFonts w:ascii="Gill Sans MT" w:hAnsi="Gill Sans MT" w:cs="Times New Roman"/>
          <w:sz w:val="24"/>
          <w:szCs w:val="24"/>
        </w:rPr>
        <w:t xml:space="preserve"> </w:t>
      </w:r>
    </w:p>
    <w:p w14:paraId="7E70C49F" w14:textId="0D7EC97A" w:rsidR="002705F4" w:rsidRPr="005121F6" w:rsidRDefault="002705F4" w:rsidP="002705F4">
      <w:pPr>
        <w:numPr>
          <w:ilvl w:val="0"/>
          <w:numId w:val="16"/>
        </w:numPr>
        <w:tabs>
          <w:tab w:val="center" w:pos="4320"/>
          <w:tab w:val="right" w:pos="8640"/>
        </w:tabs>
        <w:spacing w:after="120" w:line="240" w:lineRule="auto"/>
        <w:jc w:val="both"/>
        <w:rPr>
          <w:rFonts w:ascii="Gill Sans MT" w:hAnsi="Gill Sans MT" w:cs="Times New Roman"/>
          <w:sz w:val="24"/>
          <w:szCs w:val="24"/>
        </w:rPr>
      </w:pPr>
      <w:r w:rsidRPr="005121F6">
        <w:rPr>
          <w:rFonts w:ascii="Gill Sans MT" w:hAnsi="Gill Sans MT" w:cs="Times New Roman"/>
          <w:sz w:val="24"/>
          <w:szCs w:val="24"/>
        </w:rPr>
        <w:t>Promidžba i vidljivost, u maksimalnom iznosu od 0,5% vrijednosti ugovora za radove, na primjer: troškovi pripreme i tiska promotivnih materijala, troškovi edukacija, promotivnih spotova, plaćenih oglasa i slično u svezi s ispunjavanjem uvjeta informiranja i vidljivosti.</w:t>
      </w:r>
    </w:p>
    <w:p w14:paraId="70F222DF" w14:textId="77777777" w:rsidR="00BC341C" w:rsidRPr="005121F6" w:rsidRDefault="00BC341C" w:rsidP="00BC341C">
      <w:pPr>
        <w:tabs>
          <w:tab w:val="center" w:pos="4320"/>
          <w:tab w:val="right" w:pos="8640"/>
        </w:tabs>
        <w:spacing w:after="120" w:line="240" w:lineRule="auto"/>
        <w:jc w:val="both"/>
        <w:rPr>
          <w:rFonts w:ascii="Gill Sans MT" w:hAnsi="Gill Sans MT" w:cs="Times New Roman"/>
          <w:sz w:val="24"/>
          <w:szCs w:val="24"/>
        </w:rPr>
      </w:pPr>
    </w:p>
    <w:p w14:paraId="1430A692" w14:textId="77777777" w:rsidR="00BC341C" w:rsidRPr="005121F6" w:rsidRDefault="00BC341C" w:rsidP="00BC341C">
      <w:pPr>
        <w:tabs>
          <w:tab w:val="center" w:pos="4320"/>
          <w:tab w:val="right" w:pos="8640"/>
        </w:tabs>
        <w:spacing w:after="120" w:line="240" w:lineRule="auto"/>
        <w:jc w:val="both"/>
        <w:rPr>
          <w:rFonts w:ascii="Gill Sans MT" w:hAnsi="Gill Sans MT" w:cs="Times New Roman"/>
          <w:b/>
          <w:sz w:val="24"/>
          <w:szCs w:val="24"/>
          <w:u w:val="single"/>
        </w:rPr>
      </w:pPr>
      <w:r w:rsidRPr="005121F6">
        <w:rPr>
          <w:rFonts w:ascii="Gill Sans MT" w:hAnsi="Gill Sans MT" w:cs="Times New Roman"/>
          <w:b/>
          <w:sz w:val="24"/>
          <w:szCs w:val="24"/>
          <w:u w:val="single"/>
        </w:rPr>
        <w:t>NOVI TEKST</w:t>
      </w:r>
    </w:p>
    <w:p w14:paraId="65A8868D" w14:textId="77777777" w:rsidR="00BC341C" w:rsidRPr="005121F6" w:rsidRDefault="00BC341C" w:rsidP="00BC341C">
      <w:pPr>
        <w:tabs>
          <w:tab w:val="center" w:pos="4320"/>
          <w:tab w:val="right" w:pos="8640"/>
        </w:tabs>
        <w:spacing w:after="120" w:line="240" w:lineRule="auto"/>
        <w:jc w:val="both"/>
        <w:rPr>
          <w:rFonts w:ascii="Gill Sans MT" w:hAnsi="Gill Sans MT" w:cs="Times New Roman"/>
          <w:sz w:val="24"/>
          <w:szCs w:val="24"/>
        </w:rPr>
      </w:pPr>
      <w:r w:rsidRPr="005121F6">
        <w:rPr>
          <w:rFonts w:ascii="Gill Sans MT" w:hAnsi="Gill Sans MT" w:cs="Times New Roman"/>
          <w:sz w:val="24"/>
          <w:szCs w:val="24"/>
        </w:rPr>
        <w:t xml:space="preserve">Sljedeće kategorije troškova smatraju se prihvatljivima: </w:t>
      </w:r>
    </w:p>
    <w:p w14:paraId="0D3EB774" w14:textId="77777777" w:rsidR="00BC341C" w:rsidRPr="005121F6" w:rsidRDefault="00BC341C" w:rsidP="00BC341C">
      <w:pPr>
        <w:numPr>
          <w:ilvl w:val="0"/>
          <w:numId w:val="16"/>
        </w:numPr>
        <w:tabs>
          <w:tab w:val="center" w:pos="4320"/>
          <w:tab w:val="right" w:pos="8640"/>
        </w:tabs>
        <w:spacing w:after="120" w:line="240" w:lineRule="auto"/>
        <w:jc w:val="both"/>
        <w:rPr>
          <w:rFonts w:ascii="Gill Sans MT" w:hAnsi="Gill Sans MT" w:cs="Times New Roman"/>
          <w:sz w:val="24"/>
          <w:szCs w:val="24"/>
        </w:rPr>
      </w:pPr>
      <w:r w:rsidRPr="005121F6">
        <w:rPr>
          <w:rFonts w:ascii="Gill Sans MT" w:hAnsi="Gill Sans MT" w:cs="Times New Roman"/>
          <w:sz w:val="24"/>
          <w:szCs w:val="24"/>
        </w:rPr>
        <w:t xml:space="preserve">Troškovi vanjskih (konzultantskih) usluga vezani uz pripremu projektne dokumentacije </w:t>
      </w:r>
      <w:r w:rsidRPr="005121F6">
        <w:rPr>
          <w:rFonts w:ascii="Gill Sans MT" w:hAnsi="Gill Sans MT" w:cs="Times New Roman"/>
          <w:sz w:val="24"/>
          <w:szCs w:val="24"/>
          <w:highlight w:val="yellow"/>
        </w:rPr>
        <w:t>uključujući i troškove pripreme dokumentacije potrebne za ishođenje građevinske dozvole, a i</w:t>
      </w:r>
      <w:r w:rsidRPr="005121F6">
        <w:rPr>
          <w:rFonts w:ascii="Gill Sans MT" w:hAnsi="Gill Sans MT" w:cs="Times New Roman"/>
          <w:sz w:val="24"/>
          <w:szCs w:val="24"/>
        </w:rPr>
        <w:t xml:space="preserve"> potrebne za prijavu projektnog prijedloga tj. troškovi usluge izrade Pojednostavljene analize troškova i koristi, </w:t>
      </w:r>
    </w:p>
    <w:p w14:paraId="3A1083A8" w14:textId="3C69D530" w:rsidR="00BC341C" w:rsidRPr="005121F6" w:rsidRDefault="00BC341C" w:rsidP="00BC341C">
      <w:pPr>
        <w:numPr>
          <w:ilvl w:val="0"/>
          <w:numId w:val="16"/>
        </w:numPr>
        <w:tabs>
          <w:tab w:val="center" w:pos="4320"/>
          <w:tab w:val="right" w:pos="8640"/>
        </w:tabs>
        <w:spacing w:after="120" w:line="240" w:lineRule="auto"/>
        <w:jc w:val="both"/>
        <w:rPr>
          <w:rFonts w:ascii="Gill Sans MT" w:hAnsi="Gill Sans MT" w:cs="Times New Roman"/>
          <w:sz w:val="24"/>
          <w:szCs w:val="24"/>
          <w:highlight w:val="yellow"/>
        </w:rPr>
      </w:pPr>
      <w:r w:rsidRPr="005121F6">
        <w:rPr>
          <w:rFonts w:ascii="Gill Sans MT" w:hAnsi="Gill Sans MT" w:cs="Times New Roman"/>
          <w:sz w:val="24"/>
          <w:szCs w:val="24"/>
        </w:rPr>
        <w:t xml:space="preserve">Troškovi usluga vezani uz uslugu pripreme i provedbe postupaka javne nabave radova, usluga i roba za gradnju postrojenja za sortiranje sukladno </w:t>
      </w:r>
      <w:r w:rsidRPr="005121F6">
        <w:rPr>
          <w:rFonts w:ascii="Gill Sans MT" w:hAnsi="Gill Sans MT" w:cs="Times New Roman"/>
          <w:sz w:val="24"/>
          <w:szCs w:val="24"/>
          <w:highlight w:val="yellow"/>
        </w:rPr>
        <w:t xml:space="preserve">Zakonu o javnoj nabavi (NN. 20/16), </w:t>
      </w:r>
    </w:p>
    <w:p w14:paraId="43246A2E" w14:textId="649717A7" w:rsidR="00F1492A" w:rsidRPr="005121F6" w:rsidRDefault="00F1492A" w:rsidP="003D4D3D">
      <w:pPr>
        <w:pStyle w:val="Odlomakpopisa"/>
        <w:numPr>
          <w:ilvl w:val="0"/>
          <w:numId w:val="16"/>
        </w:numPr>
        <w:jc w:val="both"/>
        <w:rPr>
          <w:rFonts w:ascii="Gill Sans MT" w:hAnsi="Gill Sans MT" w:cs="Times New Roman"/>
          <w:sz w:val="24"/>
          <w:szCs w:val="24"/>
        </w:rPr>
      </w:pPr>
      <w:r w:rsidRPr="005121F6">
        <w:rPr>
          <w:rFonts w:ascii="Gill Sans MT" w:hAnsi="Gill Sans MT" w:cs="Times New Roman"/>
          <w:sz w:val="24"/>
          <w:szCs w:val="24"/>
          <w:highlight w:val="yellow"/>
        </w:rPr>
        <w:t>Troškovi građenja i/ili opremanja</w:t>
      </w:r>
      <w:r w:rsidRPr="005121F6">
        <w:rPr>
          <w:rFonts w:ascii="Gill Sans MT" w:hAnsi="Gill Sans MT" w:cs="Times New Roman"/>
          <w:sz w:val="24"/>
          <w:szCs w:val="24"/>
        </w:rPr>
        <w:t xml:space="preserve"> postrojenja za sortiranje koje uključuju izvedbu pripremnih, zemljanih, građevinskih, strojarskih, elektrotehničkih, obrtničkih, instalaterskih i svih drugih radova (uključujući ugradnju građevnih proizvoda, uređaja i opreme) potrebnih za stavljanje postrojenja u funkciju sukladno pravomoćnoj lokacijskoj dozvoli</w:t>
      </w:r>
      <w:r w:rsidR="003D4D3D" w:rsidRPr="003D4D3D">
        <w:t xml:space="preserve"> </w:t>
      </w:r>
      <w:r w:rsidR="003D4D3D" w:rsidRPr="003D4D3D">
        <w:rPr>
          <w:rFonts w:ascii="Gill Sans MT" w:hAnsi="Gill Sans MT" w:cs="Times New Roman"/>
          <w:sz w:val="24"/>
          <w:szCs w:val="24"/>
          <w:highlight w:val="yellow"/>
        </w:rPr>
        <w:t>ili aktu na temelju kojeg Prijavitelj može započeti izgradnju postrojenja</w:t>
      </w:r>
      <w:r w:rsidRPr="003D4D3D">
        <w:rPr>
          <w:rFonts w:ascii="Gill Sans MT" w:hAnsi="Gill Sans MT" w:cs="Times New Roman"/>
          <w:sz w:val="24"/>
          <w:szCs w:val="24"/>
        </w:rPr>
        <w:t xml:space="preserve"> </w:t>
      </w:r>
      <w:r w:rsidRPr="005121F6">
        <w:rPr>
          <w:rFonts w:ascii="Gill Sans MT" w:hAnsi="Gill Sans MT" w:cs="Times New Roman"/>
          <w:sz w:val="24"/>
          <w:szCs w:val="24"/>
        </w:rPr>
        <w:t xml:space="preserve">kao i neophodne aktivnosti propisane zakonom u svrhu ishođenja uporabne dozvole za građevinu, </w:t>
      </w:r>
    </w:p>
    <w:p w14:paraId="2A01ACF5" w14:textId="69DDC82F" w:rsidR="00BC341C" w:rsidRPr="005121F6" w:rsidRDefault="00BC341C" w:rsidP="00BC341C">
      <w:pPr>
        <w:numPr>
          <w:ilvl w:val="0"/>
          <w:numId w:val="16"/>
        </w:numPr>
        <w:tabs>
          <w:tab w:val="center" w:pos="4320"/>
          <w:tab w:val="right" w:pos="8640"/>
        </w:tabs>
        <w:spacing w:after="120" w:line="240" w:lineRule="auto"/>
        <w:jc w:val="both"/>
        <w:rPr>
          <w:rFonts w:ascii="Gill Sans MT" w:hAnsi="Gill Sans MT" w:cs="Times New Roman"/>
          <w:sz w:val="24"/>
          <w:szCs w:val="24"/>
        </w:rPr>
      </w:pPr>
      <w:r w:rsidRPr="005121F6">
        <w:rPr>
          <w:rFonts w:ascii="Gill Sans MT" w:hAnsi="Gill Sans MT" w:cs="Times New Roman"/>
          <w:sz w:val="24"/>
          <w:szCs w:val="24"/>
        </w:rPr>
        <w:t xml:space="preserve">Tehnička pomoć za upravljanje projektom (angažiranje tvrtki koje će biti zadužene za poslove upravljanja i administraciju projektom te ostale aktivnosti povezane s upravljanjem projektom, </w:t>
      </w:r>
      <w:r w:rsidR="000B6D02" w:rsidRPr="005121F6">
        <w:rPr>
          <w:rFonts w:ascii="Gill Sans MT" w:hAnsi="Gill Sans MT" w:cs="Times New Roman"/>
          <w:sz w:val="24"/>
          <w:szCs w:val="24"/>
          <w:highlight w:val="yellow"/>
        </w:rPr>
        <w:t>te troškovi konzultantskih usluga vezani uz uslugu pripreme i provedbe postupaka javne nabave radova, usluga i roba za gradnju i/ili opremanje postrojenja za sortiranje sukladno pravomoćnoj lokacijskoj dozvoli) (BRISANO)</w:t>
      </w:r>
    </w:p>
    <w:p w14:paraId="1D54F0AC" w14:textId="77777777" w:rsidR="00BC341C" w:rsidRPr="005121F6" w:rsidRDefault="00BC341C" w:rsidP="00BC341C">
      <w:pPr>
        <w:numPr>
          <w:ilvl w:val="0"/>
          <w:numId w:val="16"/>
        </w:numPr>
        <w:tabs>
          <w:tab w:val="center" w:pos="4320"/>
          <w:tab w:val="right" w:pos="8640"/>
        </w:tabs>
        <w:spacing w:after="120" w:line="240" w:lineRule="auto"/>
        <w:jc w:val="both"/>
        <w:rPr>
          <w:rFonts w:ascii="Gill Sans MT" w:hAnsi="Gill Sans MT" w:cs="Times New Roman"/>
          <w:sz w:val="24"/>
          <w:szCs w:val="24"/>
        </w:rPr>
      </w:pPr>
      <w:r w:rsidRPr="005121F6">
        <w:rPr>
          <w:rFonts w:ascii="Gill Sans MT" w:hAnsi="Gill Sans MT" w:cs="Times New Roman"/>
          <w:sz w:val="24"/>
          <w:szCs w:val="24"/>
          <w:highlight w:val="yellow"/>
        </w:rPr>
        <w:t>Informiranje,</w:t>
      </w:r>
      <w:r w:rsidRPr="005121F6">
        <w:rPr>
          <w:rFonts w:ascii="Gill Sans MT" w:hAnsi="Gill Sans MT" w:cs="Times New Roman"/>
          <w:sz w:val="24"/>
          <w:szCs w:val="24"/>
        </w:rPr>
        <w:t xml:space="preserve"> promidžba i vidljivost, u maksimalnom iznosu od 0,5% vrijednosti ugovora za </w:t>
      </w:r>
      <w:r w:rsidRPr="005121F6">
        <w:rPr>
          <w:rFonts w:ascii="Gill Sans MT" w:hAnsi="Gill Sans MT" w:cs="Times New Roman"/>
          <w:sz w:val="24"/>
          <w:szCs w:val="24"/>
          <w:highlight w:val="yellow"/>
        </w:rPr>
        <w:t>izgradnju i/ili opremanje</w:t>
      </w:r>
      <w:r w:rsidRPr="005121F6">
        <w:rPr>
          <w:rFonts w:ascii="Gill Sans MT" w:hAnsi="Gill Sans MT" w:cs="Times New Roman"/>
          <w:sz w:val="24"/>
          <w:szCs w:val="24"/>
        </w:rPr>
        <w:t>, na primjer: troškovi pripreme i tiska promotivnih materijala, troškovi edukacija, promotivnih spotova, plaćenih oglasa i slično u svezi s ispunjavanjem uvjeta informiranja i vidljivosti.</w:t>
      </w:r>
    </w:p>
    <w:p w14:paraId="66701AE8" w14:textId="775A7FCE" w:rsidR="00BC341C" w:rsidRPr="005121F6" w:rsidRDefault="00BC341C" w:rsidP="00E40A35">
      <w:pPr>
        <w:tabs>
          <w:tab w:val="center" w:pos="4320"/>
          <w:tab w:val="right" w:pos="8640"/>
        </w:tabs>
        <w:spacing w:after="0" w:line="240" w:lineRule="auto"/>
        <w:jc w:val="both"/>
        <w:rPr>
          <w:rFonts w:ascii="Gill Sans MT" w:hAnsi="Gill Sans MT" w:cs="Times New Roman"/>
          <w:sz w:val="24"/>
          <w:szCs w:val="24"/>
        </w:rPr>
      </w:pPr>
    </w:p>
    <w:p w14:paraId="65E5F60C" w14:textId="77777777" w:rsidR="00E40A35" w:rsidRPr="00F317B1" w:rsidRDefault="00E40A35" w:rsidP="00E40A35">
      <w:pPr>
        <w:tabs>
          <w:tab w:val="center" w:pos="4320"/>
          <w:tab w:val="right" w:pos="8640"/>
        </w:tabs>
        <w:spacing w:after="0" w:line="240" w:lineRule="auto"/>
        <w:jc w:val="both"/>
        <w:rPr>
          <w:rFonts w:ascii="Gill Sans MT" w:hAnsi="Gill Sans MT" w:cs="Times New Roman"/>
          <w:color w:val="70AD47" w:themeColor="accent6"/>
          <w:sz w:val="24"/>
          <w:szCs w:val="24"/>
        </w:rPr>
      </w:pPr>
    </w:p>
    <w:p w14:paraId="172F8EDC" w14:textId="22871BA7" w:rsidR="005121F6" w:rsidRPr="00F317B1" w:rsidRDefault="005121F6" w:rsidP="00CB7F44">
      <w:pPr>
        <w:tabs>
          <w:tab w:val="center" w:pos="4536"/>
          <w:tab w:val="right" w:pos="9072"/>
        </w:tabs>
        <w:spacing w:after="0" w:line="240" w:lineRule="auto"/>
        <w:jc w:val="both"/>
        <w:rPr>
          <w:rFonts w:ascii="Gill Sans MT" w:eastAsia="Times New Roman" w:hAnsi="Gill Sans MT" w:cs="Times New Roman"/>
          <w:b/>
          <w:noProof/>
          <w:color w:val="70AD47" w:themeColor="accent6"/>
          <w:sz w:val="24"/>
          <w:szCs w:val="24"/>
          <w:lang w:eastAsia="hr-HR"/>
        </w:rPr>
      </w:pPr>
      <w:r w:rsidRPr="00F317B1">
        <w:rPr>
          <w:rFonts w:ascii="Gill Sans MT" w:eastAsia="Times New Roman" w:hAnsi="Gill Sans MT" w:cs="Times New Roman"/>
          <w:b/>
          <w:noProof/>
          <w:color w:val="70AD47" w:themeColor="accent6"/>
          <w:sz w:val="24"/>
          <w:szCs w:val="24"/>
          <w:lang w:eastAsia="hr-HR"/>
        </w:rPr>
        <w:t>2.12. Horizontalna načela</w:t>
      </w:r>
    </w:p>
    <w:p w14:paraId="431E38F5" w14:textId="1F7C3661" w:rsidR="005121F6" w:rsidRPr="005121F6" w:rsidRDefault="005121F6" w:rsidP="00CB7F44">
      <w:pPr>
        <w:tabs>
          <w:tab w:val="center" w:pos="4536"/>
          <w:tab w:val="right" w:pos="9072"/>
        </w:tabs>
        <w:spacing w:after="0" w:line="240" w:lineRule="auto"/>
        <w:jc w:val="both"/>
        <w:rPr>
          <w:rFonts w:ascii="Gill Sans MT" w:eastAsia="Times New Roman" w:hAnsi="Gill Sans MT" w:cs="Times New Roman"/>
          <w:b/>
          <w:noProof/>
          <w:color w:val="B0CB1F"/>
          <w:sz w:val="24"/>
          <w:szCs w:val="24"/>
          <w:lang w:eastAsia="hr-HR"/>
        </w:rPr>
      </w:pPr>
    </w:p>
    <w:p w14:paraId="7B3EF0E4" w14:textId="087263DB" w:rsidR="005121F6" w:rsidRPr="00F317B1" w:rsidRDefault="005121F6" w:rsidP="00CB7F44">
      <w:pPr>
        <w:tabs>
          <w:tab w:val="center" w:pos="4536"/>
          <w:tab w:val="right" w:pos="9072"/>
        </w:tabs>
        <w:spacing w:after="0" w:line="240" w:lineRule="auto"/>
        <w:jc w:val="both"/>
        <w:rPr>
          <w:rFonts w:ascii="Gill Sans MT" w:eastAsia="Times New Roman" w:hAnsi="Gill Sans MT" w:cs="Times New Roman"/>
          <w:b/>
          <w:noProof/>
          <w:sz w:val="24"/>
          <w:szCs w:val="24"/>
          <w:u w:val="single"/>
          <w:lang w:eastAsia="hr-HR"/>
        </w:rPr>
      </w:pPr>
      <w:r w:rsidRPr="00F317B1">
        <w:rPr>
          <w:rFonts w:ascii="Gill Sans MT" w:eastAsia="Times New Roman" w:hAnsi="Gill Sans MT" w:cs="Times New Roman"/>
          <w:b/>
          <w:noProof/>
          <w:sz w:val="24"/>
          <w:szCs w:val="24"/>
          <w:u w:val="single"/>
          <w:lang w:eastAsia="hr-HR"/>
        </w:rPr>
        <w:t>STARI TEKST</w:t>
      </w:r>
    </w:p>
    <w:p w14:paraId="2C41255F" w14:textId="399CF364" w:rsidR="005121F6" w:rsidRPr="005121F6" w:rsidRDefault="005121F6" w:rsidP="005121F6">
      <w:pPr>
        <w:pStyle w:val="Bezproreda"/>
        <w:spacing w:after="120"/>
        <w:jc w:val="both"/>
        <w:rPr>
          <w:rStyle w:val="eop"/>
          <w:rFonts w:ascii="Gill Sans MT" w:hAnsi="Gill Sans MT" w:cs="Times New Roman"/>
          <w:color w:val="000000"/>
          <w:sz w:val="24"/>
          <w:szCs w:val="24"/>
          <w:shd w:val="clear" w:color="auto" w:fill="FFFFFF"/>
        </w:rPr>
      </w:pPr>
      <w:r w:rsidRPr="005121F6">
        <w:rPr>
          <w:rStyle w:val="normaltextrun"/>
          <w:rFonts w:ascii="Gill Sans MT" w:hAnsi="Gill Sans MT" w:cs="Times New Roman"/>
          <w:color w:val="000000"/>
          <w:sz w:val="24"/>
          <w:szCs w:val="24"/>
          <w:shd w:val="clear" w:color="auto" w:fill="FFFFFF"/>
        </w:rPr>
        <w:t>Prijavitelji su obavezni pridržavati se zakonskih odredbi (navedenih u poglavlju 1.1. Uputa) koje predstavljaju minimalne zahtjeve pri provedbi horizontalnih politika. Poštujući zakonske odredbe projekt je neutralan u pogledu horizontalnih politika, a pripadajući izdaci i aktivnosti neće se smatrati doprinosom horizontalnim politikama već ispunjenjem zakonske obaveze. Ukoliko projekt sadrži dodatne aktivnosti uz propisani minimum poštivanja zakonskih odredbi, tada projekt promiče horizontalne politike EU. Usklađenost projekta s horizontalnim politikama opisuje se u Prijavnom obrascu (Obrazac I).</w:t>
      </w:r>
      <w:r w:rsidRPr="005121F6">
        <w:rPr>
          <w:rStyle w:val="eop"/>
          <w:rFonts w:ascii="Gill Sans MT" w:hAnsi="Gill Sans MT" w:cs="Times New Roman"/>
          <w:color w:val="000000"/>
          <w:sz w:val="24"/>
          <w:szCs w:val="24"/>
          <w:shd w:val="clear" w:color="auto" w:fill="FFFFFF"/>
        </w:rPr>
        <w:t> </w:t>
      </w:r>
    </w:p>
    <w:p w14:paraId="276D8BEC" w14:textId="550E6A61" w:rsidR="005121F6" w:rsidRPr="005121F6" w:rsidRDefault="005121F6" w:rsidP="00CB7F44">
      <w:pPr>
        <w:tabs>
          <w:tab w:val="center" w:pos="4536"/>
          <w:tab w:val="right" w:pos="9072"/>
        </w:tabs>
        <w:spacing w:after="0" w:line="240" w:lineRule="auto"/>
        <w:jc w:val="both"/>
        <w:rPr>
          <w:rFonts w:ascii="Gill Sans MT" w:eastAsia="Times New Roman" w:hAnsi="Gill Sans MT" w:cs="Times New Roman"/>
          <w:b/>
          <w:noProof/>
          <w:color w:val="B0CB1F"/>
          <w:sz w:val="24"/>
          <w:szCs w:val="24"/>
          <w:lang w:eastAsia="hr-HR"/>
        </w:rPr>
      </w:pPr>
    </w:p>
    <w:p w14:paraId="2513E60E" w14:textId="122DAB2E" w:rsidR="005121F6" w:rsidRPr="00F317B1" w:rsidRDefault="005121F6" w:rsidP="00CB7F44">
      <w:pPr>
        <w:tabs>
          <w:tab w:val="center" w:pos="4536"/>
          <w:tab w:val="right" w:pos="9072"/>
        </w:tabs>
        <w:spacing w:after="0" w:line="240" w:lineRule="auto"/>
        <w:jc w:val="both"/>
        <w:rPr>
          <w:rFonts w:ascii="Gill Sans MT" w:eastAsia="Times New Roman" w:hAnsi="Gill Sans MT" w:cs="Times New Roman"/>
          <w:b/>
          <w:noProof/>
          <w:sz w:val="24"/>
          <w:szCs w:val="24"/>
          <w:u w:val="single"/>
          <w:lang w:eastAsia="hr-HR"/>
        </w:rPr>
      </w:pPr>
      <w:r w:rsidRPr="00F317B1">
        <w:rPr>
          <w:rFonts w:ascii="Gill Sans MT" w:eastAsia="Times New Roman" w:hAnsi="Gill Sans MT" w:cs="Times New Roman"/>
          <w:b/>
          <w:noProof/>
          <w:sz w:val="24"/>
          <w:szCs w:val="24"/>
          <w:u w:val="single"/>
          <w:lang w:eastAsia="hr-HR"/>
        </w:rPr>
        <w:t>NOVI TEKST</w:t>
      </w:r>
    </w:p>
    <w:p w14:paraId="1899B932" w14:textId="77777777" w:rsidR="005121F6" w:rsidRPr="005121F6" w:rsidRDefault="005121F6" w:rsidP="005121F6">
      <w:pPr>
        <w:pStyle w:val="Bezproreda"/>
        <w:spacing w:after="120"/>
        <w:jc w:val="both"/>
        <w:rPr>
          <w:rStyle w:val="eop"/>
          <w:rFonts w:ascii="Gill Sans MT" w:hAnsi="Gill Sans MT" w:cs="Times New Roman"/>
          <w:color w:val="000000"/>
          <w:sz w:val="24"/>
          <w:szCs w:val="24"/>
          <w:shd w:val="clear" w:color="auto" w:fill="FFFFFF"/>
        </w:rPr>
      </w:pPr>
      <w:r w:rsidRPr="005121F6">
        <w:rPr>
          <w:rStyle w:val="normaltextrun"/>
          <w:rFonts w:ascii="Gill Sans MT" w:hAnsi="Gill Sans MT" w:cs="Times New Roman"/>
          <w:color w:val="000000"/>
          <w:sz w:val="24"/>
          <w:szCs w:val="24"/>
          <w:shd w:val="clear" w:color="auto" w:fill="FFFFFF"/>
        </w:rPr>
        <w:t xml:space="preserve">Prijavitelji su obavezni pridržavati se zakonskih odredbi (navedenih u poglavlju </w:t>
      </w:r>
      <w:r w:rsidRPr="005121F6">
        <w:rPr>
          <w:rStyle w:val="normaltextrun"/>
          <w:rFonts w:ascii="Gill Sans MT" w:hAnsi="Gill Sans MT" w:cs="Times New Roman"/>
          <w:color w:val="000000"/>
          <w:sz w:val="24"/>
          <w:szCs w:val="24"/>
          <w:highlight w:val="yellow"/>
          <w:shd w:val="clear" w:color="auto" w:fill="FFFFFF"/>
        </w:rPr>
        <w:t>1.3.</w:t>
      </w:r>
      <w:r w:rsidRPr="005121F6">
        <w:rPr>
          <w:rStyle w:val="normaltextrun"/>
          <w:rFonts w:ascii="Gill Sans MT" w:hAnsi="Gill Sans MT" w:cs="Times New Roman"/>
          <w:color w:val="000000"/>
          <w:sz w:val="24"/>
          <w:szCs w:val="24"/>
          <w:shd w:val="clear" w:color="auto" w:fill="FFFFFF"/>
        </w:rPr>
        <w:t xml:space="preserve"> Uputa) koje predstavljaju minimalne zahtjeve pri provedbi horizontalnih politika. Poštujući zakonske odredbe projekt je neutralan u pogledu horizontalnih politika, a pripadajući izdaci i aktivnosti neće se smatrati doprinosom horizontalnim politikama već ispunjenjem zakonske obaveze. Ukoliko projekt sadrži dodatne aktivnosti uz propisani minimum poštivanja zakonskih odredbi, tada projekt promiče horizontalne politike EU. Usklađenost projekta s horizontalnim politikama opisuje se u Prijavnom obrascu (Obrazac I).</w:t>
      </w:r>
      <w:r w:rsidRPr="005121F6">
        <w:rPr>
          <w:rStyle w:val="eop"/>
          <w:rFonts w:ascii="Gill Sans MT" w:hAnsi="Gill Sans MT" w:cs="Times New Roman"/>
          <w:color w:val="000000"/>
          <w:sz w:val="24"/>
          <w:szCs w:val="24"/>
          <w:shd w:val="clear" w:color="auto" w:fill="FFFFFF"/>
        </w:rPr>
        <w:t> </w:t>
      </w:r>
    </w:p>
    <w:p w14:paraId="26E422E4" w14:textId="77777777" w:rsidR="00D94EE9" w:rsidRPr="005121F6" w:rsidRDefault="00D94EE9" w:rsidP="00CB7F44">
      <w:pPr>
        <w:tabs>
          <w:tab w:val="center" w:pos="4536"/>
          <w:tab w:val="right" w:pos="9072"/>
        </w:tabs>
        <w:spacing w:after="0" w:line="240" w:lineRule="auto"/>
        <w:jc w:val="both"/>
        <w:rPr>
          <w:rFonts w:ascii="Gill Sans MT" w:eastAsia="Times New Roman" w:hAnsi="Gill Sans MT" w:cs="Times New Roman"/>
          <w:b/>
          <w:noProof/>
          <w:color w:val="B0CB1F"/>
          <w:sz w:val="24"/>
          <w:szCs w:val="24"/>
          <w:lang w:eastAsia="hr-HR"/>
        </w:rPr>
      </w:pPr>
    </w:p>
    <w:p w14:paraId="3EFC3273" w14:textId="1308241F" w:rsidR="00CB7F44" w:rsidRPr="00DC1294" w:rsidRDefault="00CB7F44" w:rsidP="00CB7F44">
      <w:pPr>
        <w:tabs>
          <w:tab w:val="center" w:pos="4536"/>
          <w:tab w:val="right" w:pos="9072"/>
        </w:tabs>
        <w:spacing w:after="0" w:line="240" w:lineRule="auto"/>
        <w:jc w:val="both"/>
        <w:rPr>
          <w:rFonts w:ascii="Gill Sans MT" w:eastAsia="Times New Roman" w:hAnsi="Gill Sans MT" w:cs="Times New Roman"/>
          <w:b/>
          <w:noProof/>
          <w:color w:val="70AD47" w:themeColor="accent6"/>
          <w:sz w:val="24"/>
          <w:szCs w:val="24"/>
          <w:lang w:eastAsia="hr-HR"/>
        </w:rPr>
      </w:pPr>
      <w:r w:rsidRPr="00F317B1">
        <w:rPr>
          <w:rFonts w:ascii="Gill Sans MT" w:eastAsia="Times New Roman" w:hAnsi="Gill Sans MT" w:cs="Times New Roman"/>
          <w:b/>
          <w:noProof/>
          <w:color w:val="70AD47" w:themeColor="accent6"/>
          <w:sz w:val="24"/>
          <w:szCs w:val="24"/>
          <w:lang w:eastAsia="hr-HR"/>
        </w:rPr>
        <w:t xml:space="preserve">2.13. </w:t>
      </w:r>
      <w:r w:rsidRPr="00DC1294">
        <w:rPr>
          <w:rFonts w:ascii="Gill Sans MT" w:eastAsia="Times New Roman" w:hAnsi="Gill Sans MT" w:cs="Times New Roman"/>
          <w:b/>
          <w:noProof/>
          <w:color w:val="70AD47" w:themeColor="accent6"/>
          <w:sz w:val="24"/>
          <w:szCs w:val="24"/>
          <w:lang w:eastAsia="hr-HR"/>
        </w:rPr>
        <w:t xml:space="preserve">Promicanje ravnopravnosti žena i muškaraca i zabrana diskriminacije </w:t>
      </w:r>
    </w:p>
    <w:p w14:paraId="2454104C" w14:textId="77777777" w:rsidR="00CB7F44" w:rsidRPr="005121F6" w:rsidRDefault="00CB7F44" w:rsidP="00CB7F44">
      <w:pPr>
        <w:tabs>
          <w:tab w:val="center" w:pos="4320"/>
          <w:tab w:val="right" w:pos="8640"/>
        </w:tabs>
        <w:spacing w:after="120" w:line="240" w:lineRule="auto"/>
        <w:jc w:val="both"/>
        <w:rPr>
          <w:rFonts w:ascii="Gill Sans MT" w:hAnsi="Gill Sans MT" w:cs="Times New Roman"/>
          <w:b/>
          <w:sz w:val="24"/>
          <w:szCs w:val="24"/>
          <w:u w:val="single"/>
        </w:rPr>
      </w:pPr>
    </w:p>
    <w:p w14:paraId="7888E9D6" w14:textId="196D4395" w:rsidR="00CB7F44" w:rsidRPr="005121F6" w:rsidRDefault="00CB7F44" w:rsidP="00F317B1">
      <w:pPr>
        <w:tabs>
          <w:tab w:val="center" w:pos="4320"/>
          <w:tab w:val="right" w:pos="8640"/>
        </w:tabs>
        <w:spacing w:after="0" w:line="240" w:lineRule="auto"/>
        <w:jc w:val="both"/>
        <w:rPr>
          <w:rFonts w:ascii="Gill Sans MT" w:hAnsi="Gill Sans MT" w:cs="Times New Roman"/>
          <w:b/>
          <w:sz w:val="24"/>
          <w:szCs w:val="24"/>
          <w:u w:val="single"/>
        </w:rPr>
      </w:pPr>
      <w:r w:rsidRPr="005121F6">
        <w:rPr>
          <w:rFonts w:ascii="Gill Sans MT" w:hAnsi="Gill Sans MT" w:cs="Times New Roman"/>
          <w:b/>
          <w:sz w:val="24"/>
          <w:szCs w:val="24"/>
          <w:u w:val="single"/>
        </w:rPr>
        <w:t>STARI TEKST</w:t>
      </w:r>
    </w:p>
    <w:p w14:paraId="2755BB05" w14:textId="4FF3983A" w:rsidR="00CB7F44" w:rsidRPr="005121F6" w:rsidRDefault="00CB7F44" w:rsidP="00F317B1">
      <w:pPr>
        <w:tabs>
          <w:tab w:val="center" w:pos="4320"/>
          <w:tab w:val="right" w:pos="8640"/>
        </w:tabs>
        <w:spacing w:after="0" w:line="240" w:lineRule="auto"/>
        <w:jc w:val="both"/>
        <w:rPr>
          <w:rFonts w:ascii="Gill Sans MT" w:hAnsi="Gill Sans MT" w:cs="Times New Roman"/>
          <w:sz w:val="24"/>
          <w:szCs w:val="24"/>
        </w:rPr>
      </w:pPr>
      <w:r w:rsidRPr="005121F6">
        <w:rPr>
          <w:rFonts w:ascii="Gill Sans MT" w:hAnsi="Gill Sans MT" w:cs="Times New Roman"/>
          <w:sz w:val="24"/>
          <w:szCs w:val="24"/>
        </w:rPr>
        <w:t>Da bi zadovoljio minimalne zahtjeve tijekom ocjenjivanja kvalitete (kako je opisano u točki 4.3.2. ovih Uputa), potpisom obrasca Izjave Prijavitelja Prijavitelj potvrđuje da su se kod pripreme projekta promicale i poštivale zabrane diskriminacije po bilo kojoj osnovi (rasa, boja kože, spol, jezik, vjera, političko ili dr. uvjerenje, nacionalno ili socijalno podrijetlo, imovina, rođenje, naobrazbe, društveni položaj ili dr.).</w:t>
      </w:r>
    </w:p>
    <w:p w14:paraId="6DA08EF4" w14:textId="3C65C14E" w:rsidR="00CB7F44" w:rsidRPr="005121F6" w:rsidRDefault="00CB7F44" w:rsidP="00F317B1">
      <w:pPr>
        <w:tabs>
          <w:tab w:val="center" w:pos="4320"/>
          <w:tab w:val="right" w:pos="8640"/>
        </w:tabs>
        <w:spacing w:after="0" w:line="240" w:lineRule="auto"/>
        <w:jc w:val="both"/>
        <w:rPr>
          <w:rFonts w:ascii="Gill Sans MT" w:hAnsi="Gill Sans MT" w:cs="Times New Roman"/>
          <w:sz w:val="24"/>
          <w:szCs w:val="24"/>
        </w:rPr>
      </w:pPr>
    </w:p>
    <w:p w14:paraId="3BAF6615" w14:textId="77777777" w:rsidR="00CB7F44" w:rsidRPr="005121F6" w:rsidRDefault="00CB7F44" w:rsidP="00F317B1">
      <w:pPr>
        <w:tabs>
          <w:tab w:val="center" w:pos="4320"/>
          <w:tab w:val="right" w:pos="8640"/>
        </w:tabs>
        <w:spacing w:after="0" w:line="240" w:lineRule="auto"/>
        <w:jc w:val="both"/>
        <w:rPr>
          <w:rFonts w:ascii="Gill Sans MT" w:hAnsi="Gill Sans MT" w:cs="Times New Roman"/>
          <w:b/>
          <w:sz w:val="24"/>
          <w:szCs w:val="24"/>
          <w:u w:val="single"/>
        </w:rPr>
      </w:pPr>
      <w:r w:rsidRPr="005121F6">
        <w:rPr>
          <w:rFonts w:ascii="Gill Sans MT" w:hAnsi="Gill Sans MT" w:cs="Times New Roman"/>
          <w:b/>
          <w:sz w:val="24"/>
          <w:szCs w:val="24"/>
          <w:u w:val="single"/>
        </w:rPr>
        <w:t>NOVI TEKST</w:t>
      </w:r>
    </w:p>
    <w:p w14:paraId="417186AE" w14:textId="00B9DFBF" w:rsidR="00CB7F44" w:rsidRPr="005121F6" w:rsidRDefault="00CB7F44" w:rsidP="00F317B1">
      <w:pPr>
        <w:tabs>
          <w:tab w:val="center" w:pos="4320"/>
          <w:tab w:val="right" w:pos="8640"/>
        </w:tabs>
        <w:spacing w:after="0" w:line="240" w:lineRule="auto"/>
        <w:jc w:val="both"/>
        <w:rPr>
          <w:rFonts w:ascii="Gill Sans MT" w:hAnsi="Gill Sans MT" w:cs="Times New Roman"/>
          <w:sz w:val="24"/>
          <w:szCs w:val="24"/>
        </w:rPr>
      </w:pPr>
      <w:r w:rsidRPr="005121F6">
        <w:rPr>
          <w:rFonts w:ascii="Gill Sans MT" w:hAnsi="Gill Sans MT" w:cs="Times New Roman"/>
          <w:sz w:val="24"/>
          <w:szCs w:val="24"/>
        </w:rPr>
        <w:t xml:space="preserve">Da bi zadovoljio minimalne zahtjeve tijekom ocjenjivanja kvalitete (kako je opisano u točki </w:t>
      </w:r>
      <w:r w:rsidR="003D4D3D" w:rsidRPr="003D4D3D">
        <w:rPr>
          <w:rFonts w:ascii="Gill Sans MT" w:hAnsi="Gill Sans MT" w:cs="Times New Roman"/>
          <w:sz w:val="24"/>
          <w:szCs w:val="24"/>
          <w:highlight w:val="yellow"/>
        </w:rPr>
        <w:t>4</w:t>
      </w:r>
      <w:r w:rsidRPr="003D4D3D">
        <w:rPr>
          <w:rFonts w:ascii="Gill Sans MT" w:hAnsi="Gill Sans MT" w:cs="Times New Roman"/>
          <w:sz w:val="24"/>
          <w:szCs w:val="24"/>
          <w:highlight w:val="yellow"/>
        </w:rPr>
        <w:t>.</w:t>
      </w:r>
      <w:r w:rsidR="003D4D3D" w:rsidRPr="003D4D3D">
        <w:rPr>
          <w:rFonts w:ascii="Gill Sans MT" w:hAnsi="Gill Sans MT" w:cs="Times New Roman"/>
          <w:sz w:val="24"/>
          <w:szCs w:val="24"/>
          <w:highlight w:val="yellow"/>
        </w:rPr>
        <w:t>2</w:t>
      </w:r>
      <w:r w:rsidRPr="005121F6">
        <w:rPr>
          <w:rFonts w:ascii="Gill Sans MT" w:hAnsi="Gill Sans MT" w:cs="Times New Roman"/>
          <w:sz w:val="24"/>
          <w:szCs w:val="24"/>
        </w:rPr>
        <w:t xml:space="preserve"> ovih Uputa), potpisom obrasca Izjave Prijavitelja Prijavitelj potvrđuje da su se kod pripreme projekta promicale i poštivale zabrane diskriminacije po bilo kojoj osnovi (rasa, boja kože, spol, jezik, vjera, političko ili dr. uvjerenje, nacionalno ili socijalno podrijetlo, imovina, rođenje, naobrazbe, društveni položaj ili dr.).</w:t>
      </w:r>
    </w:p>
    <w:p w14:paraId="26B5ADB2" w14:textId="66A2E653" w:rsidR="00CB7F44" w:rsidRPr="005121F6" w:rsidRDefault="00CB7F44" w:rsidP="00E40A35">
      <w:pPr>
        <w:tabs>
          <w:tab w:val="center" w:pos="4320"/>
          <w:tab w:val="right" w:pos="8640"/>
        </w:tabs>
        <w:spacing w:after="0" w:line="240" w:lineRule="auto"/>
        <w:jc w:val="both"/>
        <w:rPr>
          <w:rFonts w:ascii="Gill Sans MT" w:hAnsi="Gill Sans MT" w:cs="Times New Roman"/>
          <w:sz w:val="24"/>
          <w:szCs w:val="24"/>
        </w:rPr>
      </w:pPr>
    </w:p>
    <w:p w14:paraId="126AF78A" w14:textId="77777777" w:rsidR="00E40A35" w:rsidRPr="005121F6" w:rsidRDefault="00E40A35" w:rsidP="00E40A35">
      <w:pPr>
        <w:tabs>
          <w:tab w:val="center" w:pos="4320"/>
          <w:tab w:val="right" w:pos="8640"/>
        </w:tabs>
        <w:spacing w:after="0" w:line="240" w:lineRule="auto"/>
        <w:jc w:val="both"/>
        <w:rPr>
          <w:rFonts w:ascii="Gill Sans MT" w:hAnsi="Gill Sans MT" w:cs="Times New Roman"/>
          <w:sz w:val="24"/>
          <w:szCs w:val="24"/>
        </w:rPr>
      </w:pPr>
    </w:p>
    <w:p w14:paraId="3CD2E967" w14:textId="4D6F64D2" w:rsidR="00335649" w:rsidRPr="00DC1294" w:rsidRDefault="00335649" w:rsidP="00335649">
      <w:pPr>
        <w:tabs>
          <w:tab w:val="center" w:pos="4536"/>
          <w:tab w:val="right" w:pos="9072"/>
        </w:tabs>
        <w:spacing w:after="0" w:line="240" w:lineRule="auto"/>
        <w:jc w:val="both"/>
        <w:rPr>
          <w:rFonts w:ascii="Gill Sans MT" w:eastAsia="Times New Roman" w:hAnsi="Gill Sans MT" w:cs="Times New Roman"/>
          <w:b/>
          <w:noProof/>
          <w:color w:val="70AD47" w:themeColor="accent6"/>
          <w:sz w:val="24"/>
          <w:szCs w:val="24"/>
          <w:lang w:eastAsia="hr-HR"/>
        </w:rPr>
      </w:pPr>
      <w:r w:rsidRPr="00DC1294">
        <w:rPr>
          <w:rFonts w:ascii="Gill Sans MT" w:eastAsia="Times New Roman" w:hAnsi="Gill Sans MT" w:cs="Times New Roman"/>
          <w:b/>
          <w:noProof/>
          <w:color w:val="70AD47" w:themeColor="accent6"/>
          <w:sz w:val="24"/>
          <w:szCs w:val="24"/>
          <w:lang w:eastAsia="hr-HR"/>
        </w:rPr>
        <w:t xml:space="preserve">2.15. </w:t>
      </w:r>
      <w:r w:rsidR="005121F6" w:rsidRPr="00DC1294">
        <w:rPr>
          <w:rFonts w:ascii="Gill Sans MT" w:eastAsia="Times New Roman" w:hAnsi="Gill Sans MT" w:cs="Times New Roman"/>
          <w:b/>
          <w:noProof/>
          <w:color w:val="70AD47" w:themeColor="accent6"/>
          <w:sz w:val="24"/>
          <w:szCs w:val="24"/>
          <w:lang w:eastAsia="hr-HR"/>
        </w:rPr>
        <w:t>Održivi razvoj</w:t>
      </w:r>
    </w:p>
    <w:p w14:paraId="55C54720" w14:textId="77777777" w:rsidR="00335649" w:rsidRPr="005121F6" w:rsidRDefault="00335649" w:rsidP="00335649">
      <w:pPr>
        <w:tabs>
          <w:tab w:val="center" w:pos="4320"/>
          <w:tab w:val="right" w:pos="8640"/>
        </w:tabs>
        <w:spacing w:after="120" w:line="240" w:lineRule="auto"/>
        <w:jc w:val="both"/>
        <w:rPr>
          <w:rFonts w:ascii="Gill Sans MT" w:hAnsi="Gill Sans MT" w:cs="Times New Roman"/>
          <w:b/>
          <w:sz w:val="24"/>
          <w:szCs w:val="24"/>
          <w:u w:val="single"/>
        </w:rPr>
      </w:pPr>
    </w:p>
    <w:p w14:paraId="1F6EF0F3" w14:textId="7C5F42A6" w:rsidR="00335649" w:rsidRPr="005121F6" w:rsidRDefault="00335649" w:rsidP="007745F2">
      <w:pPr>
        <w:tabs>
          <w:tab w:val="center" w:pos="4320"/>
          <w:tab w:val="right" w:pos="8640"/>
        </w:tabs>
        <w:spacing w:after="120" w:line="240" w:lineRule="auto"/>
        <w:jc w:val="both"/>
        <w:rPr>
          <w:rFonts w:ascii="Gill Sans MT" w:hAnsi="Gill Sans MT" w:cs="Times New Roman"/>
          <w:b/>
          <w:sz w:val="24"/>
          <w:szCs w:val="24"/>
          <w:u w:val="single"/>
        </w:rPr>
      </w:pPr>
      <w:r w:rsidRPr="005121F6">
        <w:rPr>
          <w:rFonts w:ascii="Gill Sans MT" w:hAnsi="Gill Sans MT" w:cs="Times New Roman"/>
          <w:b/>
          <w:sz w:val="24"/>
          <w:szCs w:val="24"/>
          <w:u w:val="single"/>
        </w:rPr>
        <w:t>STARI TEKST</w:t>
      </w:r>
    </w:p>
    <w:p w14:paraId="1868A9CB" w14:textId="77777777" w:rsidR="00F44EC2" w:rsidRPr="00F44EC2" w:rsidRDefault="00F44EC2" w:rsidP="00F44EC2">
      <w:pPr>
        <w:tabs>
          <w:tab w:val="center" w:pos="4320"/>
          <w:tab w:val="right" w:pos="8640"/>
        </w:tabs>
        <w:spacing w:after="120" w:line="240" w:lineRule="auto"/>
        <w:jc w:val="both"/>
        <w:rPr>
          <w:rFonts w:ascii="Gill Sans MT" w:hAnsi="Gill Sans MT" w:cs="Times New Roman"/>
          <w:sz w:val="24"/>
          <w:szCs w:val="24"/>
        </w:rPr>
      </w:pPr>
      <w:r w:rsidRPr="00F44EC2">
        <w:rPr>
          <w:rFonts w:ascii="Gill Sans MT" w:hAnsi="Gill Sans MT" w:cs="Times New Roman"/>
          <w:sz w:val="24"/>
          <w:szCs w:val="24"/>
        </w:rPr>
        <w:t>Imajući u vidu tip projekata koji su predmet poziva, Prijavitelj će u svojem projektnom prijedlogu morati dokazati da će njegov projekt izravno doprinijeti unapređenju sustava gospodarenja otpadom kroz smanjenje emisija stakleničkih plinova te kroz sprečavanje štetnog djelovanja otpada na ljudsko zdravlje i okoliš, smanjenje rizika od otpada i poboljšanje učinkovitog upravljanja resursima i da su kao takvi uključeni/reflektirani u kriterije odabira.</w:t>
      </w:r>
    </w:p>
    <w:p w14:paraId="0246A0EC" w14:textId="77777777" w:rsidR="00F44EC2" w:rsidRPr="00F44EC2" w:rsidRDefault="00F44EC2" w:rsidP="00F44EC2">
      <w:pPr>
        <w:tabs>
          <w:tab w:val="center" w:pos="4320"/>
          <w:tab w:val="right" w:pos="8640"/>
        </w:tabs>
        <w:spacing w:after="120" w:line="240" w:lineRule="auto"/>
        <w:jc w:val="both"/>
        <w:rPr>
          <w:rFonts w:ascii="Gill Sans MT" w:hAnsi="Gill Sans MT" w:cs="Times New Roman"/>
          <w:sz w:val="24"/>
          <w:szCs w:val="24"/>
        </w:rPr>
      </w:pPr>
      <w:r w:rsidRPr="00F44EC2">
        <w:rPr>
          <w:rFonts w:ascii="Gill Sans MT" w:hAnsi="Gill Sans MT" w:cs="Times New Roman"/>
          <w:sz w:val="24"/>
          <w:szCs w:val="24"/>
        </w:rPr>
        <w:t>Projektni prijedlog mora biti u skladu sa zahtjevima Zakona o zaštiti okoliša (NN, br. 80/13, 153/13, 78/15, 12/18, 118/18). S obzirom na to da projekti sanacija zahtijevaju provođenje postupka procjene utjecaja na okoliš/ocjene o potrebi procjene utjecaja zahvata na okoliš, Prijavitelj je dužan dostaviti rješenje o provedenom postupku procjene utjecaja na okoliš i/ili rješenje o ocjeni o potrebi procjene utjecaja na okoliš, sukladno navedenom u točki 5.1., stavku 5. ovih Uputa.</w:t>
      </w:r>
    </w:p>
    <w:p w14:paraId="6A983ED8" w14:textId="77777777" w:rsidR="00F44EC2" w:rsidRPr="00F44EC2" w:rsidRDefault="00F44EC2" w:rsidP="00F44EC2">
      <w:pPr>
        <w:tabs>
          <w:tab w:val="center" w:pos="4320"/>
          <w:tab w:val="right" w:pos="8640"/>
        </w:tabs>
        <w:spacing w:after="120" w:line="240" w:lineRule="auto"/>
        <w:jc w:val="both"/>
        <w:rPr>
          <w:rFonts w:ascii="Gill Sans MT" w:hAnsi="Gill Sans MT" w:cs="Times New Roman"/>
          <w:sz w:val="24"/>
          <w:szCs w:val="24"/>
        </w:rPr>
      </w:pPr>
      <w:r w:rsidRPr="00F44EC2">
        <w:rPr>
          <w:rFonts w:ascii="Gill Sans MT" w:hAnsi="Gill Sans MT" w:cs="Times New Roman"/>
          <w:sz w:val="24"/>
          <w:szCs w:val="24"/>
        </w:rPr>
        <w:t xml:space="preserve">Projektni prijedlog mora biti u skladu sa Zakonom o zaštiti prirode (NN, br. 80/13, 15/18, 14/19). U slučaju projektnog prijedloga koji zahtijeva provođenje postupka prethodne i/ili glavne ocjene prihvatljivosti zahvata za ekološku mrežu, Prijavitelj je dužan dostaviti rješenje o provedenom postupku. Postupak ocjene prihvatljivosti zahvata za ekološku mrežu može biti objedinjen s postupkom procjene utjecaja zahvata na okoliš (gdje je primjenjivo). U sklopu projektnog prijedloga potrebno je dostaviti traženu dokumentaciju kako je navedeno u točki 5.1., stavku 8. ovih Uputa. </w:t>
      </w:r>
    </w:p>
    <w:p w14:paraId="6DAFDEC0" w14:textId="77777777" w:rsidR="00F44EC2" w:rsidRPr="00F44EC2" w:rsidRDefault="00F44EC2" w:rsidP="00F44EC2">
      <w:pPr>
        <w:tabs>
          <w:tab w:val="center" w:pos="4320"/>
          <w:tab w:val="right" w:pos="8640"/>
        </w:tabs>
        <w:spacing w:after="120" w:line="240" w:lineRule="auto"/>
        <w:jc w:val="both"/>
        <w:rPr>
          <w:rFonts w:ascii="Gill Sans MT" w:hAnsi="Gill Sans MT" w:cs="Times New Roman"/>
          <w:sz w:val="24"/>
          <w:szCs w:val="24"/>
        </w:rPr>
      </w:pPr>
      <w:r w:rsidRPr="00F44EC2">
        <w:rPr>
          <w:rFonts w:ascii="Gill Sans MT" w:hAnsi="Gill Sans MT" w:cs="Times New Roman"/>
          <w:sz w:val="24"/>
          <w:szCs w:val="24"/>
        </w:rPr>
        <w:t>Projekt također mora doprinijeti smanjenju emisija stakleničkih plinova sukladno Zakonu o zaštiti zraka (NN, br. 130/11, 47/14, 61/17, 118/18) i Pravilniku o praćenju emisija stakleničkih plinova u Republici Hrvatskoj (NN, br. 134/12), što će Prijavitelj trebati dokazati u tabličnom prikazu financijske analize.</w:t>
      </w:r>
    </w:p>
    <w:p w14:paraId="0A0FCD16" w14:textId="0F016D61" w:rsidR="00F44EC2" w:rsidRPr="00F44EC2" w:rsidRDefault="00F44EC2" w:rsidP="00F44EC2">
      <w:pPr>
        <w:tabs>
          <w:tab w:val="center" w:pos="4320"/>
          <w:tab w:val="right" w:pos="8640"/>
        </w:tabs>
        <w:spacing w:after="120" w:line="240" w:lineRule="auto"/>
        <w:jc w:val="both"/>
        <w:rPr>
          <w:rFonts w:ascii="Gill Sans MT" w:hAnsi="Gill Sans MT" w:cs="Times New Roman"/>
          <w:sz w:val="24"/>
          <w:szCs w:val="24"/>
        </w:rPr>
      </w:pPr>
      <w:r w:rsidRPr="00F44EC2">
        <w:rPr>
          <w:rFonts w:ascii="Gill Sans MT" w:hAnsi="Gill Sans MT" w:cs="Times New Roman"/>
          <w:sz w:val="24"/>
          <w:szCs w:val="24"/>
        </w:rPr>
        <w:t>Da bi zadovoljio minimalne zahtjeve tijekom ocjenjivanja kvalitete (kako je opisano u točki 4.3.2. ovih Uputa), projektni prijedlog mora prikazati doprinos projekta ispunjavanju ciljeva iz prijelaznog razdoblja utvrđenih za sektor gospodarenja otpadom u Ugovoru o pristupanju RH EU, doprinos projekta provedbi Strategije gospodarenja otpadom te usklađenost projekta s Planom gospodarenja otpadom RH za razdoblje 2017.-2022. i Zakonom o održivom gospodarenju otpadom.</w:t>
      </w:r>
    </w:p>
    <w:p w14:paraId="025EB519" w14:textId="33ED3FA4" w:rsidR="00EB3A01" w:rsidRPr="005121F6" w:rsidRDefault="00EB3A01" w:rsidP="00335649">
      <w:pPr>
        <w:tabs>
          <w:tab w:val="center" w:pos="4320"/>
          <w:tab w:val="right" w:pos="8640"/>
        </w:tabs>
        <w:spacing w:after="120" w:line="240" w:lineRule="auto"/>
        <w:jc w:val="both"/>
        <w:rPr>
          <w:rFonts w:ascii="Gill Sans MT" w:hAnsi="Gill Sans MT" w:cs="Times New Roman"/>
          <w:b/>
          <w:sz w:val="24"/>
          <w:szCs w:val="24"/>
          <w:u w:val="single"/>
        </w:rPr>
      </w:pPr>
    </w:p>
    <w:p w14:paraId="1636122E" w14:textId="789EE25B" w:rsidR="00335649" w:rsidRPr="005121F6" w:rsidRDefault="00335649" w:rsidP="00335649">
      <w:pPr>
        <w:tabs>
          <w:tab w:val="center" w:pos="4320"/>
          <w:tab w:val="right" w:pos="8640"/>
        </w:tabs>
        <w:spacing w:after="120" w:line="240" w:lineRule="auto"/>
        <w:jc w:val="both"/>
        <w:rPr>
          <w:rFonts w:ascii="Gill Sans MT" w:hAnsi="Gill Sans MT" w:cs="Times New Roman"/>
          <w:b/>
          <w:sz w:val="24"/>
          <w:szCs w:val="24"/>
          <w:u w:val="single"/>
        </w:rPr>
      </w:pPr>
      <w:r w:rsidRPr="005121F6">
        <w:rPr>
          <w:rFonts w:ascii="Gill Sans MT" w:hAnsi="Gill Sans MT" w:cs="Times New Roman"/>
          <w:b/>
          <w:sz w:val="24"/>
          <w:szCs w:val="24"/>
          <w:u w:val="single"/>
        </w:rPr>
        <w:t>NOVI TEKST</w:t>
      </w:r>
    </w:p>
    <w:p w14:paraId="6A4FDB31" w14:textId="77777777" w:rsidR="00F44EC2" w:rsidRPr="00F44EC2" w:rsidRDefault="00F44EC2" w:rsidP="00F44EC2">
      <w:pPr>
        <w:tabs>
          <w:tab w:val="center" w:pos="4320"/>
          <w:tab w:val="right" w:pos="8640"/>
        </w:tabs>
        <w:spacing w:after="120" w:line="240" w:lineRule="auto"/>
        <w:jc w:val="both"/>
        <w:rPr>
          <w:rFonts w:ascii="Gill Sans MT" w:hAnsi="Gill Sans MT" w:cs="Times New Roman"/>
          <w:sz w:val="24"/>
          <w:szCs w:val="24"/>
        </w:rPr>
      </w:pPr>
      <w:r w:rsidRPr="00F44EC2">
        <w:rPr>
          <w:rFonts w:ascii="Gill Sans MT" w:hAnsi="Gill Sans MT" w:cs="Times New Roman"/>
          <w:sz w:val="24"/>
          <w:szCs w:val="24"/>
        </w:rPr>
        <w:t>Imajući u vidu tip projekata koji su predmet poziva, Prijavitelj će u svojem projektnom prijedlogu morati dokazati da će njegov projekt izravno doprinijeti unapređenju sustava gospodarenja otpadom kroz smanjenje emisija stakleničkih plinova te kroz sprečavanje štetnog djelovanja otpada na ljudsko zdravlje i okoliš, smanjenje rizika od otpada i poboljšanje učinkovitog upravljanja resursima i da su kao takvi uključeni/reflektirani u kriterije odabira.</w:t>
      </w:r>
    </w:p>
    <w:p w14:paraId="1498DAB8" w14:textId="45C54662" w:rsidR="00F44EC2" w:rsidRPr="00F44EC2" w:rsidRDefault="00F44EC2" w:rsidP="00F44EC2">
      <w:pPr>
        <w:tabs>
          <w:tab w:val="center" w:pos="4320"/>
          <w:tab w:val="right" w:pos="8640"/>
        </w:tabs>
        <w:spacing w:after="120" w:line="240" w:lineRule="auto"/>
        <w:jc w:val="both"/>
        <w:rPr>
          <w:rFonts w:ascii="Gill Sans MT" w:hAnsi="Gill Sans MT" w:cs="Times New Roman"/>
          <w:sz w:val="24"/>
          <w:szCs w:val="24"/>
        </w:rPr>
      </w:pPr>
      <w:r w:rsidRPr="00F44EC2">
        <w:rPr>
          <w:rFonts w:ascii="Gill Sans MT" w:hAnsi="Gill Sans MT" w:cs="Times New Roman"/>
          <w:sz w:val="24"/>
          <w:szCs w:val="24"/>
          <w:highlight w:val="yellow"/>
        </w:rPr>
        <w:t>Projektni prijedlog mora biti u skladu sa zahtjevima Zakona o zaštiti okoliša (NN, br. 80/13, 153/13, 78/15, 12/18, 118/18). S obzirom na to da projekti sanacija zahtijevaju provođenje postupka procjene utjecaja na okoliš/ocjene o potrebi procjene utjecaja zahvata na okoliš, Prijavitelj je dužan dostaviti rješenje o provedenom postupku procjene utjecaja na okoliš i/ili rješenje o ocjeni o potrebi procjene utjecaja na okoliš, sukladno navedenom u točki 5.1., stavku 5.. ovih Uputa.</w:t>
      </w:r>
      <w:r w:rsidRPr="00F44EC2">
        <w:rPr>
          <w:rFonts w:ascii="Gill Sans MT" w:hAnsi="Gill Sans MT" w:cs="Times New Roman"/>
          <w:sz w:val="24"/>
          <w:szCs w:val="24"/>
          <w:highlight w:val="yellow"/>
        </w:rPr>
        <w:t xml:space="preserve"> (BRISANO)</w:t>
      </w:r>
    </w:p>
    <w:p w14:paraId="470B783F" w14:textId="47E09E71" w:rsidR="00F44EC2" w:rsidRPr="00F44EC2" w:rsidRDefault="00F44EC2" w:rsidP="00F44EC2">
      <w:pPr>
        <w:tabs>
          <w:tab w:val="center" w:pos="4320"/>
          <w:tab w:val="right" w:pos="8640"/>
        </w:tabs>
        <w:spacing w:after="120" w:line="240" w:lineRule="auto"/>
        <w:jc w:val="both"/>
        <w:rPr>
          <w:rFonts w:ascii="Gill Sans MT" w:hAnsi="Gill Sans MT" w:cs="Times New Roman"/>
          <w:sz w:val="24"/>
          <w:szCs w:val="24"/>
        </w:rPr>
      </w:pPr>
      <w:r w:rsidRPr="00F44EC2">
        <w:rPr>
          <w:rFonts w:ascii="Gill Sans MT" w:hAnsi="Gill Sans MT" w:cs="Times New Roman"/>
          <w:sz w:val="24"/>
          <w:szCs w:val="24"/>
        </w:rPr>
        <w:t xml:space="preserve">Projektni prijedlog mora biti u skladu sa Zakonom o zaštiti prirode (NN, br. 80/13, 15/18, 14/19). U slučaju projektnog prijedloga koji zahtijeva provođenje postupka prethodne i/ili glavne ocjene prihvatljivosti zahvata za ekološku mrežu, Prijavitelj je dužan dostaviti rješenje o provedenom postupku. Postupak ocjene prihvatljivosti zahvata za ekološku mrežu može biti objedinjen s postupkom procjene utjecaja zahvata na okoliš (gdje je primjenjivo). U sklopu projektnog prijedloga potrebno je dostaviti traženu dokumentaciju kako je navedeno u točki </w:t>
      </w:r>
      <w:r w:rsidRPr="00F44EC2">
        <w:rPr>
          <w:rFonts w:ascii="Gill Sans MT" w:hAnsi="Gill Sans MT" w:cs="Times New Roman"/>
          <w:sz w:val="24"/>
          <w:szCs w:val="24"/>
          <w:highlight w:val="yellow"/>
        </w:rPr>
        <w:t>3</w:t>
      </w:r>
      <w:r w:rsidRPr="00F44EC2">
        <w:rPr>
          <w:rFonts w:ascii="Gill Sans MT" w:hAnsi="Gill Sans MT" w:cs="Times New Roman"/>
          <w:sz w:val="24"/>
          <w:szCs w:val="24"/>
          <w:highlight w:val="yellow"/>
        </w:rPr>
        <w:t>.1.</w:t>
      </w:r>
      <w:r w:rsidRPr="00F44EC2">
        <w:rPr>
          <w:rFonts w:ascii="Gill Sans MT" w:hAnsi="Gill Sans MT" w:cs="Times New Roman"/>
          <w:sz w:val="24"/>
          <w:szCs w:val="24"/>
        </w:rPr>
        <w:t xml:space="preserve"> ovih Uputa. </w:t>
      </w:r>
    </w:p>
    <w:p w14:paraId="1E10D398" w14:textId="77777777" w:rsidR="00F44EC2" w:rsidRPr="00F44EC2" w:rsidRDefault="00F44EC2" w:rsidP="00F44EC2">
      <w:pPr>
        <w:tabs>
          <w:tab w:val="center" w:pos="4320"/>
          <w:tab w:val="right" w:pos="8640"/>
        </w:tabs>
        <w:spacing w:after="120" w:line="240" w:lineRule="auto"/>
        <w:jc w:val="both"/>
        <w:rPr>
          <w:rFonts w:ascii="Gill Sans MT" w:hAnsi="Gill Sans MT" w:cs="Times New Roman"/>
          <w:sz w:val="24"/>
          <w:szCs w:val="24"/>
        </w:rPr>
      </w:pPr>
      <w:r w:rsidRPr="00F44EC2">
        <w:rPr>
          <w:rFonts w:ascii="Gill Sans MT" w:hAnsi="Gill Sans MT" w:cs="Times New Roman"/>
          <w:sz w:val="24"/>
          <w:szCs w:val="24"/>
        </w:rPr>
        <w:t>Projekt također mora doprinijeti smanjenju emisija stakleničkih plinova sukladno Zakonu o zaštiti zraka (NN, br. 130/11, 47/14, 61/17, 118/18) i Pravilniku o praćenju emisija stakleničkih plinova u Republici Hrvatskoj (NN, br. 134/12), što će Prijavitelj trebati dokazati u tabličnom prikazu financijske analize.</w:t>
      </w:r>
      <w:bookmarkStart w:id="15" w:name="_GoBack"/>
      <w:bookmarkEnd w:id="15"/>
    </w:p>
    <w:p w14:paraId="039330FB" w14:textId="0F3DC6E3" w:rsidR="00DC1294" w:rsidRPr="00F44EC2" w:rsidRDefault="00F44EC2" w:rsidP="00F44EC2">
      <w:pPr>
        <w:tabs>
          <w:tab w:val="center" w:pos="4320"/>
          <w:tab w:val="right" w:pos="8640"/>
        </w:tabs>
        <w:spacing w:after="120" w:line="240" w:lineRule="auto"/>
        <w:jc w:val="both"/>
        <w:rPr>
          <w:rFonts w:ascii="Gill Sans MT" w:hAnsi="Gill Sans MT" w:cs="Times New Roman"/>
          <w:sz w:val="24"/>
          <w:szCs w:val="24"/>
        </w:rPr>
      </w:pPr>
      <w:r w:rsidRPr="00F44EC2">
        <w:rPr>
          <w:rFonts w:ascii="Gill Sans MT" w:hAnsi="Gill Sans MT" w:cs="Times New Roman"/>
          <w:sz w:val="24"/>
          <w:szCs w:val="24"/>
        </w:rPr>
        <w:t xml:space="preserve">Da bi zadovoljio minimalne zahtjeve tijekom ocjenjivanja kvalitete (kako je opisano u točki </w:t>
      </w:r>
      <w:r w:rsidRPr="00F44EC2">
        <w:rPr>
          <w:rFonts w:ascii="Gill Sans MT" w:hAnsi="Gill Sans MT" w:cs="Times New Roman"/>
          <w:sz w:val="24"/>
          <w:szCs w:val="24"/>
          <w:highlight w:val="yellow"/>
        </w:rPr>
        <w:t>4.2.</w:t>
      </w:r>
      <w:r w:rsidRPr="00F44EC2">
        <w:rPr>
          <w:rFonts w:ascii="Gill Sans MT" w:hAnsi="Gill Sans MT" w:cs="Times New Roman"/>
          <w:sz w:val="24"/>
          <w:szCs w:val="24"/>
        </w:rPr>
        <w:t xml:space="preserve"> ovih Uputa), projektni prijedlog mora prikazati doprinos projekta ispunjavanju ciljeva iz prijelaznog razdoblja utvrđenih za sektor gospodarenja otpadom u Ugovoru o pristupanju RH EU, doprinos projekta provedbi Strategije gospodarenja otpadom te usklađenost projekta s Planom gospodarenja otpadom RH za razdoblje 2017.-2022. i Zakonom o održivom gospodarenju otpadom.</w:t>
      </w:r>
    </w:p>
    <w:p w14:paraId="4FC64D40" w14:textId="77777777" w:rsidR="00F44EC2" w:rsidRPr="00F44EC2" w:rsidRDefault="00F44EC2" w:rsidP="00F44EC2">
      <w:pPr>
        <w:tabs>
          <w:tab w:val="center" w:pos="4320"/>
          <w:tab w:val="right" w:pos="8640"/>
        </w:tabs>
        <w:spacing w:after="120" w:line="240" w:lineRule="auto"/>
        <w:jc w:val="both"/>
        <w:rPr>
          <w:rFonts w:ascii="Gill Sans MT" w:hAnsi="Gill Sans MT" w:cs="Times New Roman"/>
          <w:color w:val="70AD47" w:themeColor="accent6"/>
          <w:sz w:val="24"/>
          <w:szCs w:val="24"/>
        </w:rPr>
      </w:pPr>
    </w:p>
    <w:p w14:paraId="6BEC120C" w14:textId="0792F0A3" w:rsidR="00335649" w:rsidRPr="00F317B1" w:rsidRDefault="00EB3A01" w:rsidP="00E40A35">
      <w:pPr>
        <w:pStyle w:val="Odlomakpopisa"/>
        <w:numPr>
          <w:ilvl w:val="0"/>
          <w:numId w:val="17"/>
        </w:numPr>
        <w:tabs>
          <w:tab w:val="center" w:pos="4320"/>
          <w:tab w:val="right" w:pos="8640"/>
        </w:tabs>
        <w:spacing w:after="0" w:line="240" w:lineRule="auto"/>
        <w:ind w:left="284" w:hanging="284"/>
        <w:jc w:val="both"/>
        <w:rPr>
          <w:rFonts w:ascii="Gill Sans MT" w:hAnsi="Gill Sans MT" w:cs="Times New Roman"/>
          <w:b/>
          <w:color w:val="70AD47" w:themeColor="accent6"/>
          <w:sz w:val="24"/>
          <w:szCs w:val="24"/>
        </w:rPr>
      </w:pPr>
      <w:r w:rsidRPr="00F317B1">
        <w:rPr>
          <w:rFonts w:ascii="Gill Sans MT" w:hAnsi="Gill Sans MT" w:cs="Times New Roman"/>
          <w:b/>
          <w:color w:val="70AD47" w:themeColor="accent6"/>
          <w:sz w:val="24"/>
          <w:szCs w:val="24"/>
        </w:rPr>
        <w:t>KAKO SE PRIJAVITI</w:t>
      </w:r>
    </w:p>
    <w:p w14:paraId="1B19202B" w14:textId="70B2441E" w:rsidR="00EB3A01" w:rsidRPr="00DC1294" w:rsidRDefault="00EB3A01" w:rsidP="00EB3A01">
      <w:pPr>
        <w:tabs>
          <w:tab w:val="center" w:pos="4536"/>
          <w:tab w:val="right" w:pos="9072"/>
        </w:tabs>
        <w:spacing w:after="0" w:line="240" w:lineRule="auto"/>
        <w:jc w:val="both"/>
        <w:rPr>
          <w:rFonts w:ascii="Gill Sans MT" w:eastAsia="Times New Roman" w:hAnsi="Gill Sans MT" w:cs="Times New Roman"/>
          <w:b/>
          <w:noProof/>
          <w:color w:val="70AD47" w:themeColor="accent6"/>
          <w:sz w:val="24"/>
          <w:szCs w:val="24"/>
          <w:lang w:eastAsia="hr-HR"/>
        </w:rPr>
      </w:pPr>
      <w:r w:rsidRPr="00F317B1">
        <w:rPr>
          <w:rFonts w:ascii="Gill Sans MT" w:eastAsia="Times New Roman" w:hAnsi="Gill Sans MT" w:cs="Times New Roman"/>
          <w:b/>
          <w:noProof/>
          <w:color w:val="70AD47" w:themeColor="accent6"/>
          <w:sz w:val="24"/>
          <w:szCs w:val="24"/>
          <w:lang w:eastAsia="hr-HR"/>
        </w:rPr>
        <w:t xml:space="preserve">3.1. </w:t>
      </w:r>
      <w:r w:rsidR="005121F6" w:rsidRPr="00F317B1">
        <w:rPr>
          <w:rFonts w:ascii="Gill Sans MT" w:eastAsia="Times New Roman" w:hAnsi="Gill Sans MT" w:cs="Times New Roman"/>
          <w:b/>
          <w:noProof/>
          <w:color w:val="70AD47" w:themeColor="accent6"/>
          <w:sz w:val="24"/>
          <w:szCs w:val="24"/>
          <w:lang w:eastAsia="hr-HR"/>
        </w:rPr>
        <w:t>Kako se prijaviti</w:t>
      </w:r>
    </w:p>
    <w:p w14:paraId="32EE950B" w14:textId="5BBE0D3C" w:rsidR="00EB3A01" w:rsidRPr="005121F6" w:rsidRDefault="00EB3A01" w:rsidP="00EB3A01">
      <w:pPr>
        <w:tabs>
          <w:tab w:val="center" w:pos="4320"/>
          <w:tab w:val="right" w:pos="8640"/>
        </w:tabs>
        <w:spacing w:after="120" w:line="240" w:lineRule="auto"/>
        <w:jc w:val="both"/>
        <w:rPr>
          <w:rFonts w:ascii="Gill Sans MT" w:hAnsi="Gill Sans MT" w:cs="Times New Roman"/>
          <w:b/>
          <w:sz w:val="24"/>
          <w:szCs w:val="24"/>
        </w:rPr>
      </w:pPr>
    </w:p>
    <w:p w14:paraId="3071A01C" w14:textId="77777777" w:rsidR="00EB3A01" w:rsidRPr="005121F6" w:rsidRDefault="00EB3A01" w:rsidP="00EB3A01">
      <w:pPr>
        <w:tabs>
          <w:tab w:val="center" w:pos="4320"/>
          <w:tab w:val="right" w:pos="8640"/>
        </w:tabs>
        <w:spacing w:after="120" w:line="240" w:lineRule="auto"/>
        <w:jc w:val="both"/>
        <w:rPr>
          <w:rFonts w:ascii="Gill Sans MT" w:hAnsi="Gill Sans MT" w:cs="Times New Roman"/>
          <w:b/>
          <w:sz w:val="24"/>
          <w:szCs w:val="24"/>
          <w:u w:val="single"/>
        </w:rPr>
      </w:pPr>
      <w:r w:rsidRPr="005121F6">
        <w:rPr>
          <w:rFonts w:ascii="Gill Sans MT" w:hAnsi="Gill Sans MT" w:cs="Times New Roman"/>
          <w:b/>
          <w:sz w:val="24"/>
          <w:szCs w:val="24"/>
          <w:u w:val="single"/>
        </w:rPr>
        <w:t>STARI TEKST</w:t>
      </w:r>
    </w:p>
    <w:tbl>
      <w:tblPr>
        <w:tblStyle w:val="Reetkatablice51"/>
        <w:tblW w:w="9072" w:type="dxa"/>
        <w:tblInd w:w="108" w:type="dxa"/>
        <w:tblLayout w:type="fixed"/>
        <w:tblLook w:val="04A0" w:firstRow="1" w:lastRow="0" w:firstColumn="1" w:lastColumn="0" w:noHBand="0" w:noVBand="1"/>
      </w:tblPr>
      <w:tblGrid>
        <w:gridCol w:w="4990"/>
        <w:gridCol w:w="1843"/>
        <w:gridCol w:w="2239"/>
      </w:tblGrid>
      <w:tr w:rsidR="00EB3A01" w:rsidRPr="005121F6" w14:paraId="1AEB1F38" w14:textId="77777777" w:rsidTr="006F2598">
        <w:trPr>
          <w:trHeight w:val="523"/>
        </w:trPr>
        <w:tc>
          <w:tcPr>
            <w:tcW w:w="4990" w:type="dxa"/>
            <w:shd w:val="clear" w:color="auto" w:fill="D6F8D7"/>
            <w:vAlign w:val="center"/>
          </w:tcPr>
          <w:p w14:paraId="2EE1C1F7" w14:textId="77777777" w:rsidR="00EB3A01" w:rsidRPr="005121F6" w:rsidRDefault="00EB3A01" w:rsidP="00EB3A01">
            <w:pPr>
              <w:spacing w:after="0" w:line="240" w:lineRule="auto"/>
              <w:jc w:val="center"/>
              <w:rPr>
                <w:rFonts w:ascii="Gill Sans MT" w:hAnsi="Gill Sans MT" w:cs="Times New Roman"/>
                <w:sz w:val="24"/>
                <w:szCs w:val="24"/>
              </w:rPr>
            </w:pPr>
            <w:r w:rsidRPr="005121F6">
              <w:rPr>
                <w:rFonts w:ascii="Gill Sans MT" w:hAnsi="Gill Sans MT" w:cs="Times New Roman"/>
                <w:sz w:val="24"/>
                <w:szCs w:val="24"/>
              </w:rPr>
              <w:t>Dokument (za svaki dokument koji se treba dostaviti potrebno je navesti u kojem obliku se treba dostaviti (npr. treba li dostaviti akt s klauzulom pravomoćnosti).</w:t>
            </w:r>
          </w:p>
        </w:tc>
        <w:tc>
          <w:tcPr>
            <w:tcW w:w="1843" w:type="dxa"/>
            <w:shd w:val="clear" w:color="auto" w:fill="D6F8D7"/>
            <w:vAlign w:val="center"/>
          </w:tcPr>
          <w:p w14:paraId="25DAE4D8" w14:textId="77777777" w:rsidR="00EB3A01" w:rsidRPr="005121F6" w:rsidRDefault="00EB3A01" w:rsidP="00EB3A01">
            <w:pPr>
              <w:spacing w:after="0" w:line="240" w:lineRule="auto"/>
              <w:jc w:val="center"/>
              <w:rPr>
                <w:rFonts w:ascii="Gill Sans MT" w:hAnsi="Gill Sans MT" w:cs="Times New Roman"/>
                <w:sz w:val="24"/>
                <w:szCs w:val="24"/>
              </w:rPr>
            </w:pPr>
            <w:r w:rsidRPr="005121F6">
              <w:rPr>
                <w:rFonts w:ascii="Gill Sans MT" w:hAnsi="Gill Sans MT" w:cs="Times New Roman"/>
                <w:sz w:val="24"/>
                <w:szCs w:val="24"/>
              </w:rPr>
              <w:t>Obvezno (da ili ne)</w:t>
            </w:r>
          </w:p>
        </w:tc>
        <w:tc>
          <w:tcPr>
            <w:tcW w:w="2239" w:type="dxa"/>
            <w:shd w:val="clear" w:color="auto" w:fill="D6F8D7"/>
            <w:vAlign w:val="center"/>
          </w:tcPr>
          <w:p w14:paraId="5989EA37" w14:textId="77777777" w:rsidR="00EB3A01" w:rsidRPr="005121F6" w:rsidRDefault="00EB3A01" w:rsidP="00EB3A01">
            <w:pPr>
              <w:spacing w:after="0" w:line="240" w:lineRule="auto"/>
              <w:jc w:val="center"/>
              <w:rPr>
                <w:rFonts w:ascii="Gill Sans MT" w:hAnsi="Gill Sans MT" w:cs="Times New Roman"/>
                <w:sz w:val="24"/>
                <w:szCs w:val="24"/>
              </w:rPr>
            </w:pPr>
            <w:r w:rsidRPr="005121F6">
              <w:rPr>
                <w:rFonts w:ascii="Gill Sans MT" w:hAnsi="Gill Sans MT" w:cs="Times New Roman"/>
                <w:sz w:val="24"/>
                <w:szCs w:val="24"/>
              </w:rPr>
              <w:t>Referenca</w:t>
            </w:r>
          </w:p>
        </w:tc>
      </w:tr>
      <w:tr w:rsidR="00EB3A01" w:rsidRPr="005121F6" w14:paraId="622473B6" w14:textId="77777777" w:rsidTr="006F2598">
        <w:trPr>
          <w:trHeight w:val="567"/>
        </w:trPr>
        <w:tc>
          <w:tcPr>
            <w:tcW w:w="4990" w:type="dxa"/>
            <w:vAlign w:val="center"/>
          </w:tcPr>
          <w:p w14:paraId="491955A6" w14:textId="2653D2C1" w:rsidR="00EB3A01" w:rsidRPr="005121F6" w:rsidRDefault="00EB3A01" w:rsidP="00EB3A01">
            <w:pPr>
              <w:numPr>
                <w:ilvl w:val="0"/>
                <w:numId w:val="18"/>
              </w:numPr>
              <w:spacing w:after="0" w:line="240" w:lineRule="auto"/>
              <w:ind w:left="484" w:hanging="519"/>
              <w:contextualSpacing/>
              <w:rPr>
                <w:rFonts w:ascii="Gill Sans MT" w:hAnsi="Gill Sans MT" w:cs="Times New Roman"/>
                <w:sz w:val="24"/>
                <w:szCs w:val="24"/>
              </w:rPr>
            </w:pPr>
            <w:r w:rsidRPr="005121F6">
              <w:rPr>
                <w:rFonts w:ascii="Gill Sans MT" w:hAnsi="Gill Sans MT" w:cs="Times New Roman"/>
                <w:sz w:val="24"/>
                <w:szCs w:val="24"/>
              </w:rPr>
              <w:t xml:space="preserve">Pravomoćna lokacijska dozvola </w:t>
            </w:r>
          </w:p>
        </w:tc>
        <w:tc>
          <w:tcPr>
            <w:tcW w:w="1843" w:type="dxa"/>
            <w:vAlign w:val="center"/>
          </w:tcPr>
          <w:p w14:paraId="6BF7A4E2" w14:textId="77777777" w:rsidR="00EB3A01" w:rsidRPr="005121F6" w:rsidRDefault="00EB3A01" w:rsidP="00EB3A01">
            <w:pPr>
              <w:spacing w:after="0" w:line="240" w:lineRule="auto"/>
              <w:jc w:val="center"/>
              <w:rPr>
                <w:rFonts w:ascii="Gill Sans MT" w:hAnsi="Gill Sans MT" w:cs="Times New Roman"/>
                <w:sz w:val="24"/>
                <w:szCs w:val="24"/>
              </w:rPr>
            </w:pPr>
            <w:r w:rsidRPr="005121F6">
              <w:rPr>
                <w:rFonts w:ascii="Gill Sans MT" w:hAnsi="Gill Sans MT" w:cs="Times New Roman"/>
                <w:sz w:val="24"/>
                <w:szCs w:val="24"/>
              </w:rPr>
              <w:t>da</w:t>
            </w:r>
          </w:p>
        </w:tc>
        <w:tc>
          <w:tcPr>
            <w:tcW w:w="2239" w:type="dxa"/>
            <w:vAlign w:val="center"/>
          </w:tcPr>
          <w:p w14:paraId="167D5B4E" w14:textId="77777777" w:rsidR="00EB3A01" w:rsidRPr="005121F6" w:rsidRDefault="00EB3A01" w:rsidP="00EB3A01">
            <w:pPr>
              <w:spacing w:after="0" w:line="240" w:lineRule="auto"/>
              <w:jc w:val="center"/>
              <w:rPr>
                <w:rFonts w:ascii="Gill Sans MT" w:hAnsi="Gill Sans MT" w:cs="Times New Roman"/>
                <w:sz w:val="24"/>
                <w:szCs w:val="24"/>
              </w:rPr>
            </w:pPr>
            <w:r w:rsidRPr="005121F6">
              <w:rPr>
                <w:rFonts w:ascii="Gill Sans MT" w:hAnsi="Gill Sans MT" w:cs="Times New Roman"/>
                <w:sz w:val="24"/>
                <w:szCs w:val="24"/>
              </w:rPr>
              <w:t>n/p</w:t>
            </w:r>
          </w:p>
        </w:tc>
      </w:tr>
    </w:tbl>
    <w:p w14:paraId="5AC6E897" w14:textId="4EE6A8BE" w:rsidR="00EB3A01" w:rsidRPr="005121F6" w:rsidRDefault="00EB3A01" w:rsidP="00EB3A01">
      <w:pPr>
        <w:tabs>
          <w:tab w:val="center" w:pos="4320"/>
          <w:tab w:val="right" w:pos="8640"/>
        </w:tabs>
        <w:spacing w:after="120" w:line="240" w:lineRule="auto"/>
        <w:jc w:val="both"/>
        <w:rPr>
          <w:rFonts w:ascii="Gill Sans MT" w:hAnsi="Gill Sans MT" w:cs="Times New Roman"/>
          <w:b/>
          <w:sz w:val="24"/>
          <w:szCs w:val="24"/>
        </w:rPr>
      </w:pPr>
    </w:p>
    <w:p w14:paraId="5CFED903" w14:textId="77777777" w:rsidR="00EB3A01" w:rsidRPr="005121F6" w:rsidRDefault="00EB3A01" w:rsidP="00EB3A01">
      <w:pPr>
        <w:tabs>
          <w:tab w:val="center" w:pos="4320"/>
          <w:tab w:val="right" w:pos="8640"/>
        </w:tabs>
        <w:spacing w:after="120" w:line="240" w:lineRule="auto"/>
        <w:jc w:val="both"/>
        <w:rPr>
          <w:rFonts w:ascii="Gill Sans MT" w:hAnsi="Gill Sans MT" w:cs="Times New Roman"/>
          <w:b/>
          <w:sz w:val="24"/>
          <w:szCs w:val="24"/>
          <w:u w:val="single"/>
        </w:rPr>
      </w:pPr>
      <w:r w:rsidRPr="005121F6">
        <w:rPr>
          <w:rFonts w:ascii="Gill Sans MT" w:hAnsi="Gill Sans MT" w:cs="Times New Roman"/>
          <w:b/>
          <w:sz w:val="24"/>
          <w:szCs w:val="24"/>
          <w:u w:val="single"/>
        </w:rPr>
        <w:t>NOVI TEKST</w:t>
      </w:r>
    </w:p>
    <w:tbl>
      <w:tblPr>
        <w:tblStyle w:val="Reetkatablice5"/>
        <w:tblW w:w="9072" w:type="dxa"/>
        <w:tblInd w:w="108" w:type="dxa"/>
        <w:tblLayout w:type="fixed"/>
        <w:tblLook w:val="04A0" w:firstRow="1" w:lastRow="0" w:firstColumn="1" w:lastColumn="0" w:noHBand="0" w:noVBand="1"/>
      </w:tblPr>
      <w:tblGrid>
        <w:gridCol w:w="4990"/>
        <w:gridCol w:w="1843"/>
        <w:gridCol w:w="2239"/>
      </w:tblGrid>
      <w:tr w:rsidR="00EB3A01" w:rsidRPr="005121F6" w14:paraId="6669DD11" w14:textId="77777777" w:rsidTr="006F2598">
        <w:trPr>
          <w:trHeight w:val="523"/>
        </w:trPr>
        <w:tc>
          <w:tcPr>
            <w:tcW w:w="4990" w:type="dxa"/>
            <w:shd w:val="clear" w:color="auto" w:fill="D6F8D7"/>
            <w:vAlign w:val="center"/>
          </w:tcPr>
          <w:p w14:paraId="5778B1EE" w14:textId="77777777" w:rsidR="00EB3A01" w:rsidRPr="005121F6" w:rsidRDefault="00EB3A01" w:rsidP="00EB3A01">
            <w:pPr>
              <w:spacing w:after="0" w:line="240" w:lineRule="auto"/>
              <w:jc w:val="center"/>
              <w:rPr>
                <w:rFonts w:ascii="Gill Sans MT" w:hAnsi="Gill Sans MT" w:cs="Times New Roman"/>
                <w:sz w:val="24"/>
                <w:szCs w:val="24"/>
              </w:rPr>
            </w:pPr>
            <w:r w:rsidRPr="005121F6">
              <w:rPr>
                <w:rFonts w:ascii="Gill Sans MT" w:hAnsi="Gill Sans MT" w:cs="Times New Roman"/>
                <w:sz w:val="24"/>
                <w:szCs w:val="24"/>
              </w:rPr>
              <w:t>Dokument (za svaki dokument koji se treba dostaviti potrebno je navesti u kojem obliku se treba dostaviti (npr. treba li dostaviti akt s klauzulom pravomoćnosti).</w:t>
            </w:r>
          </w:p>
        </w:tc>
        <w:tc>
          <w:tcPr>
            <w:tcW w:w="1843" w:type="dxa"/>
            <w:shd w:val="clear" w:color="auto" w:fill="D6F8D7"/>
            <w:vAlign w:val="center"/>
          </w:tcPr>
          <w:p w14:paraId="4C4ED439" w14:textId="77777777" w:rsidR="00EB3A01" w:rsidRPr="005121F6" w:rsidRDefault="00EB3A01" w:rsidP="00EB3A01">
            <w:pPr>
              <w:spacing w:after="0" w:line="240" w:lineRule="auto"/>
              <w:jc w:val="center"/>
              <w:rPr>
                <w:rFonts w:ascii="Gill Sans MT" w:hAnsi="Gill Sans MT" w:cs="Times New Roman"/>
                <w:sz w:val="24"/>
                <w:szCs w:val="24"/>
              </w:rPr>
            </w:pPr>
            <w:r w:rsidRPr="005121F6">
              <w:rPr>
                <w:rFonts w:ascii="Gill Sans MT" w:hAnsi="Gill Sans MT" w:cs="Times New Roman"/>
                <w:sz w:val="24"/>
                <w:szCs w:val="24"/>
              </w:rPr>
              <w:t>Obvezno (da ili ne)</w:t>
            </w:r>
          </w:p>
        </w:tc>
        <w:tc>
          <w:tcPr>
            <w:tcW w:w="2239" w:type="dxa"/>
            <w:shd w:val="clear" w:color="auto" w:fill="D6F8D7"/>
            <w:vAlign w:val="center"/>
          </w:tcPr>
          <w:p w14:paraId="0730639B" w14:textId="77777777" w:rsidR="00EB3A01" w:rsidRPr="005121F6" w:rsidRDefault="00EB3A01" w:rsidP="00EB3A01">
            <w:pPr>
              <w:spacing w:after="0" w:line="240" w:lineRule="auto"/>
              <w:jc w:val="center"/>
              <w:rPr>
                <w:rFonts w:ascii="Gill Sans MT" w:hAnsi="Gill Sans MT" w:cs="Times New Roman"/>
                <w:sz w:val="24"/>
                <w:szCs w:val="24"/>
              </w:rPr>
            </w:pPr>
            <w:r w:rsidRPr="005121F6">
              <w:rPr>
                <w:rFonts w:ascii="Gill Sans MT" w:hAnsi="Gill Sans MT" w:cs="Times New Roman"/>
                <w:sz w:val="24"/>
                <w:szCs w:val="24"/>
              </w:rPr>
              <w:t>Referenca</w:t>
            </w:r>
          </w:p>
        </w:tc>
      </w:tr>
      <w:tr w:rsidR="00EB3A01" w:rsidRPr="005121F6" w14:paraId="782C9761" w14:textId="77777777" w:rsidTr="006F2598">
        <w:trPr>
          <w:trHeight w:val="567"/>
        </w:trPr>
        <w:tc>
          <w:tcPr>
            <w:tcW w:w="4990" w:type="dxa"/>
            <w:vAlign w:val="center"/>
          </w:tcPr>
          <w:p w14:paraId="0683D2C7" w14:textId="09980658" w:rsidR="00EB3A01" w:rsidRPr="005121F6" w:rsidRDefault="00EB3A01" w:rsidP="00E15B66">
            <w:pPr>
              <w:pStyle w:val="Odlomakpopisa"/>
              <w:numPr>
                <w:ilvl w:val="0"/>
                <w:numId w:val="19"/>
              </w:numPr>
              <w:spacing w:after="0" w:line="240" w:lineRule="auto"/>
              <w:ind w:left="484" w:hanging="425"/>
              <w:rPr>
                <w:rFonts w:ascii="Gill Sans MT" w:hAnsi="Gill Sans MT" w:cs="Times New Roman"/>
                <w:sz w:val="24"/>
                <w:szCs w:val="24"/>
              </w:rPr>
            </w:pPr>
            <w:r w:rsidRPr="005121F6">
              <w:rPr>
                <w:rFonts w:ascii="Gill Sans MT" w:hAnsi="Gill Sans MT" w:cs="Times New Roman"/>
                <w:sz w:val="24"/>
                <w:szCs w:val="24"/>
              </w:rPr>
              <w:t xml:space="preserve">Pravomoćna lokacijska dozvola </w:t>
            </w:r>
            <w:r w:rsidR="00E15B66" w:rsidRPr="00E15B66">
              <w:rPr>
                <w:rFonts w:ascii="Gill Sans MT" w:hAnsi="Gill Sans MT" w:cs="Times New Roman"/>
                <w:sz w:val="24"/>
                <w:szCs w:val="24"/>
                <w:highlight w:val="yellow"/>
              </w:rPr>
              <w:t>ili pravomoćni akt na temelju kojeg Prijavitelj može započeti izgradnju postrojenja, idejni projekt s detaljnim troškovnikom (u xls formatu) na razini glavnog projekta ili glavni projekt s troškovnikom</w:t>
            </w:r>
          </w:p>
        </w:tc>
        <w:tc>
          <w:tcPr>
            <w:tcW w:w="1843" w:type="dxa"/>
            <w:vAlign w:val="center"/>
          </w:tcPr>
          <w:p w14:paraId="0A39D6BE" w14:textId="77777777" w:rsidR="00EB3A01" w:rsidRPr="005121F6" w:rsidRDefault="00EB3A01" w:rsidP="00EB3A01">
            <w:pPr>
              <w:spacing w:after="0" w:line="240" w:lineRule="auto"/>
              <w:jc w:val="center"/>
              <w:rPr>
                <w:rFonts w:ascii="Gill Sans MT" w:hAnsi="Gill Sans MT" w:cs="Times New Roman"/>
                <w:sz w:val="24"/>
                <w:szCs w:val="24"/>
              </w:rPr>
            </w:pPr>
            <w:r w:rsidRPr="005121F6">
              <w:rPr>
                <w:rFonts w:ascii="Gill Sans MT" w:hAnsi="Gill Sans MT" w:cs="Times New Roman"/>
                <w:sz w:val="24"/>
                <w:szCs w:val="24"/>
              </w:rPr>
              <w:t>da</w:t>
            </w:r>
          </w:p>
        </w:tc>
        <w:tc>
          <w:tcPr>
            <w:tcW w:w="2239" w:type="dxa"/>
            <w:vAlign w:val="center"/>
          </w:tcPr>
          <w:p w14:paraId="67EFDE35" w14:textId="77777777" w:rsidR="00EB3A01" w:rsidRPr="005121F6" w:rsidRDefault="00EB3A01" w:rsidP="00EB3A01">
            <w:pPr>
              <w:spacing w:after="0" w:line="240" w:lineRule="auto"/>
              <w:jc w:val="center"/>
              <w:rPr>
                <w:rFonts w:ascii="Gill Sans MT" w:hAnsi="Gill Sans MT" w:cs="Times New Roman"/>
                <w:sz w:val="24"/>
                <w:szCs w:val="24"/>
              </w:rPr>
            </w:pPr>
            <w:r w:rsidRPr="005121F6">
              <w:rPr>
                <w:rFonts w:ascii="Gill Sans MT" w:hAnsi="Gill Sans MT" w:cs="Times New Roman"/>
                <w:sz w:val="24"/>
                <w:szCs w:val="24"/>
              </w:rPr>
              <w:t>n/p</w:t>
            </w:r>
          </w:p>
        </w:tc>
      </w:tr>
    </w:tbl>
    <w:p w14:paraId="3230D796" w14:textId="6785C620" w:rsidR="005F7DB8" w:rsidRPr="005121F6" w:rsidRDefault="005F7DB8" w:rsidP="00E40A35">
      <w:pPr>
        <w:tabs>
          <w:tab w:val="center" w:pos="4320"/>
          <w:tab w:val="right" w:pos="8640"/>
        </w:tabs>
        <w:spacing w:after="0" w:line="240" w:lineRule="auto"/>
        <w:jc w:val="both"/>
        <w:rPr>
          <w:rFonts w:ascii="Gill Sans MT" w:hAnsi="Gill Sans MT" w:cs="Times New Roman"/>
          <w:b/>
          <w:sz w:val="24"/>
          <w:szCs w:val="24"/>
        </w:rPr>
      </w:pPr>
    </w:p>
    <w:p w14:paraId="43DABB61" w14:textId="77777777" w:rsidR="00DC1294" w:rsidRDefault="00DC1294" w:rsidP="005F7DB8">
      <w:pPr>
        <w:tabs>
          <w:tab w:val="center" w:pos="4536"/>
          <w:tab w:val="right" w:pos="9072"/>
        </w:tabs>
        <w:spacing w:after="0" w:line="240" w:lineRule="auto"/>
        <w:jc w:val="both"/>
        <w:rPr>
          <w:rFonts w:ascii="Gill Sans MT" w:eastAsia="Times New Roman" w:hAnsi="Gill Sans MT" w:cs="Times New Roman"/>
          <w:b/>
          <w:noProof/>
          <w:color w:val="B0CB1F"/>
          <w:sz w:val="24"/>
          <w:szCs w:val="24"/>
          <w:lang w:eastAsia="hr-HR"/>
        </w:rPr>
      </w:pPr>
    </w:p>
    <w:p w14:paraId="41FAE0B5" w14:textId="4688DA60" w:rsidR="005F7DB8" w:rsidRPr="00DC1294" w:rsidRDefault="005F7DB8" w:rsidP="005F7DB8">
      <w:pPr>
        <w:tabs>
          <w:tab w:val="center" w:pos="4536"/>
          <w:tab w:val="right" w:pos="9072"/>
        </w:tabs>
        <w:spacing w:after="0" w:line="240" w:lineRule="auto"/>
        <w:jc w:val="both"/>
        <w:rPr>
          <w:rFonts w:ascii="Gill Sans MT" w:eastAsia="Times New Roman" w:hAnsi="Gill Sans MT" w:cs="Times New Roman"/>
          <w:b/>
          <w:noProof/>
          <w:color w:val="70AD47" w:themeColor="accent6"/>
          <w:sz w:val="24"/>
          <w:szCs w:val="24"/>
          <w:lang w:eastAsia="hr-HR"/>
        </w:rPr>
      </w:pPr>
      <w:r w:rsidRPr="00DC1294">
        <w:rPr>
          <w:rFonts w:ascii="Gill Sans MT" w:eastAsia="Times New Roman" w:hAnsi="Gill Sans MT" w:cs="Times New Roman"/>
          <w:b/>
          <w:noProof/>
          <w:color w:val="70AD47" w:themeColor="accent6"/>
          <w:sz w:val="24"/>
          <w:szCs w:val="24"/>
          <w:lang w:eastAsia="hr-HR"/>
        </w:rPr>
        <w:t>3.3. Rok z</w:t>
      </w:r>
      <w:r w:rsidR="005121F6" w:rsidRPr="00DC1294">
        <w:rPr>
          <w:rFonts w:ascii="Gill Sans MT" w:eastAsia="Times New Roman" w:hAnsi="Gill Sans MT" w:cs="Times New Roman"/>
          <w:b/>
          <w:noProof/>
          <w:color w:val="70AD47" w:themeColor="accent6"/>
          <w:sz w:val="24"/>
          <w:szCs w:val="24"/>
          <w:lang w:eastAsia="hr-HR"/>
        </w:rPr>
        <w:t>a predaju projektnog prijedloga</w:t>
      </w:r>
    </w:p>
    <w:p w14:paraId="42802673" w14:textId="77777777" w:rsidR="005F7DB8" w:rsidRPr="005121F6" w:rsidRDefault="005F7DB8" w:rsidP="005F7DB8">
      <w:pPr>
        <w:tabs>
          <w:tab w:val="center" w:pos="4320"/>
          <w:tab w:val="right" w:pos="8640"/>
        </w:tabs>
        <w:spacing w:after="120" w:line="240" w:lineRule="auto"/>
        <w:jc w:val="both"/>
        <w:rPr>
          <w:rFonts w:ascii="Gill Sans MT" w:hAnsi="Gill Sans MT" w:cs="Times New Roman"/>
          <w:b/>
          <w:sz w:val="24"/>
          <w:szCs w:val="24"/>
          <w:u w:val="single"/>
        </w:rPr>
      </w:pPr>
    </w:p>
    <w:p w14:paraId="41150536" w14:textId="691AC18D" w:rsidR="005F7DB8" w:rsidRPr="005121F6" w:rsidRDefault="005F7DB8" w:rsidP="005F7DB8">
      <w:pPr>
        <w:tabs>
          <w:tab w:val="center" w:pos="4320"/>
          <w:tab w:val="right" w:pos="8640"/>
        </w:tabs>
        <w:spacing w:after="120" w:line="240" w:lineRule="auto"/>
        <w:jc w:val="both"/>
        <w:rPr>
          <w:rFonts w:ascii="Gill Sans MT" w:hAnsi="Gill Sans MT" w:cs="Times New Roman"/>
          <w:b/>
          <w:sz w:val="24"/>
          <w:szCs w:val="24"/>
          <w:u w:val="single"/>
        </w:rPr>
      </w:pPr>
      <w:r w:rsidRPr="005121F6">
        <w:rPr>
          <w:rFonts w:ascii="Gill Sans MT" w:hAnsi="Gill Sans MT" w:cs="Times New Roman"/>
          <w:b/>
          <w:sz w:val="24"/>
          <w:szCs w:val="24"/>
          <w:u w:val="single"/>
        </w:rPr>
        <w:t>STARI TEKST</w:t>
      </w:r>
    </w:p>
    <w:p w14:paraId="2A1DE637" w14:textId="4289E078" w:rsidR="005F7DB8" w:rsidRPr="005121F6" w:rsidRDefault="005F7DB8" w:rsidP="005F7DB8">
      <w:pPr>
        <w:spacing w:after="120" w:line="240" w:lineRule="auto"/>
        <w:jc w:val="both"/>
        <w:rPr>
          <w:rFonts w:ascii="Gill Sans MT" w:hAnsi="Gill Sans MT" w:cs="Times New Roman"/>
          <w:sz w:val="24"/>
          <w:szCs w:val="24"/>
        </w:rPr>
      </w:pPr>
      <w:r w:rsidRPr="005121F6">
        <w:rPr>
          <w:rFonts w:ascii="Gill Sans MT" w:hAnsi="Gill Sans MT" w:cs="Times New Roman"/>
          <w:sz w:val="24"/>
          <w:szCs w:val="24"/>
        </w:rPr>
        <w:t>Budući da je Poziv otvoren do iskorištenja raspoloživih sredstava, odnosno do 30. travnja 2020. godine, prijavitelji čiji projektni prijedlozi budu isključeni iz postupka dodjele moći će ponovno podnijeti projektni prijedlog.</w:t>
      </w:r>
    </w:p>
    <w:p w14:paraId="21343C96" w14:textId="43C390FE" w:rsidR="005F7DB8" w:rsidRPr="005121F6" w:rsidRDefault="005F7DB8" w:rsidP="00E40A35">
      <w:pPr>
        <w:tabs>
          <w:tab w:val="center" w:pos="4320"/>
          <w:tab w:val="right" w:pos="8640"/>
        </w:tabs>
        <w:spacing w:after="0" w:line="240" w:lineRule="auto"/>
        <w:jc w:val="both"/>
        <w:rPr>
          <w:rFonts w:ascii="Gill Sans MT" w:hAnsi="Gill Sans MT" w:cs="Times New Roman"/>
          <w:b/>
          <w:sz w:val="24"/>
          <w:szCs w:val="24"/>
        </w:rPr>
      </w:pPr>
    </w:p>
    <w:p w14:paraId="4DD6A911" w14:textId="77777777" w:rsidR="005F7DB8" w:rsidRPr="005121F6" w:rsidRDefault="005F7DB8" w:rsidP="005F7DB8">
      <w:pPr>
        <w:tabs>
          <w:tab w:val="center" w:pos="4320"/>
          <w:tab w:val="right" w:pos="8640"/>
        </w:tabs>
        <w:spacing w:after="120" w:line="240" w:lineRule="auto"/>
        <w:jc w:val="both"/>
        <w:rPr>
          <w:rFonts w:ascii="Gill Sans MT" w:hAnsi="Gill Sans MT" w:cs="Times New Roman"/>
          <w:b/>
          <w:sz w:val="24"/>
          <w:szCs w:val="24"/>
          <w:u w:val="single"/>
        </w:rPr>
      </w:pPr>
      <w:r w:rsidRPr="005121F6">
        <w:rPr>
          <w:rFonts w:ascii="Gill Sans MT" w:hAnsi="Gill Sans MT" w:cs="Times New Roman"/>
          <w:b/>
          <w:sz w:val="24"/>
          <w:szCs w:val="24"/>
          <w:u w:val="single"/>
        </w:rPr>
        <w:t>NOVI TEKST</w:t>
      </w:r>
    </w:p>
    <w:p w14:paraId="49249B29" w14:textId="43F8DC82" w:rsidR="005F7DB8" w:rsidRPr="005121F6" w:rsidRDefault="005F7DB8" w:rsidP="005F7DB8">
      <w:pPr>
        <w:tabs>
          <w:tab w:val="center" w:pos="4320"/>
          <w:tab w:val="right" w:pos="8640"/>
        </w:tabs>
        <w:spacing w:after="120" w:line="240" w:lineRule="auto"/>
        <w:jc w:val="both"/>
        <w:rPr>
          <w:rFonts w:ascii="Gill Sans MT" w:hAnsi="Gill Sans MT" w:cs="Times New Roman"/>
          <w:sz w:val="24"/>
          <w:szCs w:val="24"/>
        </w:rPr>
      </w:pPr>
      <w:r w:rsidRPr="005121F6">
        <w:rPr>
          <w:rFonts w:ascii="Gill Sans MT" w:hAnsi="Gill Sans MT" w:cs="Times New Roman"/>
          <w:sz w:val="24"/>
          <w:szCs w:val="24"/>
        </w:rPr>
        <w:t>Budući da je Poziv otvoren do iskorištenja raspoloživih sredstava, odnosno do 30</w:t>
      </w:r>
      <w:r w:rsidRPr="005121F6">
        <w:rPr>
          <w:rFonts w:ascii="Gill Sans MT" w:hAnsi="Gill Sans MT" w:cs="Times New Roman"/>
          <w:sz w:val="24"/>
          <w:szCs w:val="24"/>
          <w:highlight w:val="yellow"/>
        </w:rPr>
        <w:t>. lipnja</w:t>
      </w:r>
      <w:r w:rsidRPr="005121F6">
        <w:rPr>
          <w:rFonts w:ascii="Gill Sans MT" w:hAnsi="Gill Sans MT" w:cs="Times New Roman"/>
          <w:sz w:val="24"/>
          <w:szCs w:val="24"/>
        </w:rPr>
        <w:t xml:space="preserve"> 2020. godine, prijavitelji čiji projektni prijedlozi budu isključeni iz postupka dodjele moći će ponovno podnijeti projektni prijedlog.</w:t>
      </w:r>
    </w:p>
    <w:p w14:paraId="3D305226" w14:textId="77777777" w:rsidR="005121F6" w:rsidRPr="005121F6" w:rsidRDefault="005121F6" w:rsidP="005F7DB8">
      <w:pPr>
        <w:tabs>
          <w:tab w:val="center" w:pos="4320"/>
          <w:tab w:val="right" w:pos="8640"/>
        </w:tabs>
        <w:spacing w:after="120" w:line="240" w:lineRule="auto"/>
        <w:jc w:val="both"/>
        <w:rPr>
          <w:rFonts w:ascii="Gill Sans MT" w:hAnsi="Gill Sans MT" w:cs="Times New Roman"/>
          <w:sz w:val="24"/>
          <w:szCs w:val="24"/>
        </w:rPr>
      </w:pPr>
    </w:p>
    <w:p w14:paraId="75586EB0" w14:textId="4B1630DE" w:rsidR="005121F6" w:rsidRPr="00DC1294" w:rsidRDefault="005121F6" w:rsidP="005121F6">
      <w:pPr>
        <w:tabs>
          <w:tab w:val="center" w:pos="4536"/>
          <w:tab w:val="right" w:pos="9072"/>
        </w:tabs>
        <w:spacing w:after="0" w:line="240" w:lineRule="auto"/>
        <w:jc w:val="both"/>
        <w:rPr>
          <w:rFonts w:ascii="Gill Sans MT" w:eastAsia="Times New Roman" w:hAnsi="Gill Sans MT" w:cs="Times New Roman"/>
          <w:b/>
          <w:noProof/>
          <w:color w:val="70AD47" w:themeColor="accent6"/>
          <w:sz w:val="24"/>
          <w:szCs w:val="24"/>
          <w:lang w:eastAsia="hr-HR"/>
        </w:rPr>
      </w:pPr>
      <w:r w:rsidRPr="00DC1294">
        <w:rPr>
          <w:rFonts w:ascii="Gill Sans MT" w:eastAsia="Times New Roman" w:hAnsi="Gill Sans MT" w:cs="Times New Roman"/>
          <w:b/>
          <w:noProof/>
          <w:color w:val="70AD47" w:themeColor="accent6"/>
          <w:sz w:val="24"/>
          <w:szCs w:val="24"/>
          <w:lang w:eastAsia="hr-HR"/>
        </w:rPr>
        <w:t xml:space="preserve">3.4. </w:t>
      </w:r>
      <w:bookmarkStart w:id="16" w:name="_Toc13035007"/>
      <w:bookmarkStart w:id="17" w:name="_Toc9344634"/>
      <w:r w:rsidRPr="00DC1294">
        <w:rPr>
          <w:rFonts w:ascii="Gill Sans MT" w:eastAsia="Times New Roman" w:hAnsi="Gill Sans MT" w:cs="Times New Roman"/>
          <w:b/>
          <w:noProof/>
          <w:color w:val="70AD47" w:themeColor="accent6"/>
          <w:sz w:val="24"/>
          <w:szCs w:val="24"/>
          <w:lang w:eastAsia="hr-HR"/>
        </w:rPr>
        <w:t>Dodatne informacije uz projektni prijedlog</w:t>
      </w:r>
      <w:bookmarkEnd w:id="16"/>
      <w:bookmarkEnd w:id="17"/>
    </w:p>
    <w:p w14:paraId="409E4906" w14:textId="7D399C63" w:rsidR="005F7DB8" w:rsidRDefault="005F7DB8" w:rsidP="00E40A35">
      <w:pPr>
        <w:tabs>
          <w:tab w:val="center" w:pos="4320"/>
          <w:tab w:val="right" w:pos="8640"/>
        </w:tabs>
        <w:spacing w:after="0" w:line="240" w:lineRule="auto"/>
        <w:jc w:val="both"/>
        <w:rPr>
          <w:rFonts w:ascii="Gill Sans MT" w:hAnsi="Gill Sans MT" w:cs="Times New Roman"/>
          <w:b/>
          <w:sz w:val="24"/>
          <w:szCs w:val="24"/>
          <w:u w:val="single"/>
        </w:rPr>
      </w:pPr>
    </w:p>
    <w:p w14:paraId="4D37BDC4" w14:textId="166DC1C5" w:rsidR="00726A85" w:rsidRDefault="00F317B1" w:rsidP="00E40A35">
      <w:pPr>
        <w:tabs>
          <w:tab w:val="center" w:pos="4320"/>
          <w:tab w:val="right" w:pos="8640"/>
        </w:tabs>
        <w:spacing w:after="0" w:line="240" w:lineRule="auto"/>
        <w:jc w:val="both"/>
        <w:rPr>
          <w:rFonts w:ascii="Gill Sans MT" w:hAnsi="Gill Sans MT" w:cs="Times New Roman"/>
          <w:b/>
          <w:sz w:val="24"/>
          <w:szCs w:val="24"/>
          <w:u w:val="single"/>
        </w:rPr>
      </w:pPr>
      <w:r>
        <w:rPr>
          <w:rFonts w:ascii="Gill Sans MT" w:hAnsi="Gill Sans MT" w:cs="Times New Roman"/>
          <w:b/>
          <w:sz w:val="24"/>
          <w:szCs w:val="24"/>
          <w:u w:val="single"/>
        </w:rPr>
        <w:t>STARI TEKST</w:t>
      </w:r>
    </w:p>
    <w:p w14:paraId="0BAF70E8" w14:textId="77777777" w:rsidR="00726A85" w:rsidRDefault="00726A85" w:rsidP="00E40A35">
      <w:pPr>
        <w:tabs>
          <w:tab w:val="center" w:pos="4320"/>
          <w:tab w:val="right" w:pos="8640"/>
        </w:tabs>
        <w:spacing w:after="0" w:line="240" w:lineRule="auto"/>
        <w:jc w:val="both"/>
        <w:rPr>
          <w:rFonts w:ascii="Gill Sans MT" w:hAnsi="Gill Sans MT" w:cs="Times New Roman"/>
          <w:b/>
          <w:sz w:val="24"/>
          <w:szCs w:val="24"/>
          <w:u w:val="single"/>
        </w:rPr>
      </w:pPr>
    </w:p>
    <w:tbl>
      <w:tblPr>
        <w:tblStyle w:val="Reetkatablice"/>
        <w:tblW w:w="5000" w:type="pct"/>
        <w:tblCellMar>
          <w:left w:w="57" w:type="dxa"/>
          <w:right w:w="57" w:type="dxa"/>
        </w:tblCellMar>
        <w:tblLook w:val="04A0" w:firstRow="1" w:lastRow="0" w:firstColumn="1" w:lastColumn="0" w:noHBand="0" w:noVBand="1"/>
      </w:tblPr>
      <w:tblGrid>
        <w:gridCol w:w="3134"/>
        <w:gridCol w:w="5928"/>
      </w:tblGrid>
      <w:tr w:rsidR="00F317B1" w:rsidRPr="00F317B1" w14:paraId="40195A6D" w14:textId="77777777" w:rsidTr="008B09FF">
        <w:trPr>
          <w:trHeight w:val="1077"/>
        </w:trPr>
        <w:tc>
          <w:tcPr>
            <w:tcW w:w="1729" w:type="pct"/>
            <w:shd w:val="clear" w:color="auto" w:fill="D6F8D7"/>
            <w:vAlign w:val="center"/>
          </w:tcPr>
          <w:p w14:paraId="53C7092B" w14:textId="77777777" w:rsidR="00F317B1" w:rsidRPr="00F317B1" w:rsidRDefault="00F317B1" w:rsidP="00726A85">
            <w:pPr>
              <w:kinsoku w:val="0"/>
              <w:overflowPunct w:val="0"/>
              <w:spacing w:after="0" w:line="240" w:lineRule="auto"/>
              <w:jc w:val="center"/>
              <w:rPr>
                <w:rFonts w:ascii="Gill Sans MT" w:hAnsi="Gill Sans MT" w:cs="Times New Roman"/>
                <w:b/>
                <w:bCs/>
                <w:sz w:val="24"/>
              </w:rPr>
            </w:pPr>
            <w:r w:rsidRPr="00F317B1">
              <w:rPr>
                <w:rFonts w:ascii="Gill Sans MT" w:hAnsi="Gill Sans MT" w:cs="Times New Roman"/>
                <w:b/>
                <w:sz w:val="24"/>
              </w:rPr>
              <w:t>Podnošenje projektnih prijedloga</w:t>
            </w:r>
          </w:p>
        </w:tc>
        <w:tc>
          <w:tcPr>
            <w:tcW w:w="3271" w:type="pct"/>
            <w:vAlign w:val="center"/>
          </w:tcPr>
          <w:p w14:paraId="15B79D47" w14:textId="77777777" w:rsidR="00F317B1" w:rsidRPr="00F317B1" w:rsidRDefault="00F317B1" w:rsidP="00726A85">
            <w:pPr>
              <w:kinsoku w:val="0"/>
              <w:overflowPunct w:val="0"/>
              <w:spacing w:after="0" w:line="240" w:lineRule="auto"/>
              <w:jc w:val="center"/>
              <w:rPr>
                <w:rFonts w:ascii="Gill Sans MT" w:hAnsi="Gill Sans MT" w:cs="Times New Roman"/>
                <w:bCs/>
                <w:sz w:val="24"/>
              </w:rPr>
            </w:pPr>
            <w:r w:rsidRPr="00F317B1">
              <w:rPr>
                <w:rFonts w:ascii="Gill Sans MT" w:hAnsi="Gill Sans MT" w:cs="Times New Roman"/>
                <w:bCs/>
                <w:sz w:val="24"/>
              </w:rPr>
              <w:t>Najranije od sljedećeg dana od dana objave ovog Poziva na središnjoj internetskoj stranici ESI fondova (</w:t>
            </w:r>
            <w:hyperlink r:id="rId13" w:history="1">
              <w:r w:rsidRPr="00F317B1">
                <w:rPr>
                  <w:rFonts w:ascii="Gill Sans MT" w:hAnsi="Gill Sans MT" w:cs="Times New Roman"/>
                  <w:bCs/>
                  <w:color w:val="0563C1" w:themeColor="hyperlink"/>
                  <w:sz w:val="24"/>
                  <w:u w:val="single"/>
                </w:rPr>
                <w:t>www.strukturnifondovi.hr</w:t>
              </w:r>
            </w:hyperlink>
            <w:r w:rsidRPr="00F317B1">
              <w:rPr>
                <w:rFonts w:ascii="Gill Sans MT" w:hAnsi="Gill Sans MT" w:cs="Times New Roman"/>
                <w:bCs/>
                <w:sz w:val="24"/>
              </w:rPr>
              <w:t xml:space="preserve"> i </w:t>
            </w:r>
            <w:hyperlink r:id="rId14" w:history="1">
              <w:r w:rsidRPr="00F317B1">
                <w:rPr>
                  <w:rFonts w:ascii="Gill Sans MT" w:hAnsi="Gill Sans MT" w:cs="Times New Roman"/>
                  <w:bCs/>
                  <w:color w:val="0563C1" w:themeColor="hyperlink"/>
                  <w:sz w:val="24"/>
                  <w:u w:val="single"/>
                </w:rPr>
                <w:t>http://efondovi.mrrfeu.hr</w:t>
              </w:r>
            </w:hyperlink>
            <w:r w:rsidRPr="00F317B1">
              <w:rPr>
                <w:rFonts w:ascii="Gill Sans MT" w:hAnsi="Gill Sans MT" w:cs="Times New Roman"/>
                <w:bCs/>
                <w:sz w:val="24"/>
              </w:rPr>
              <w:t>)</w:t>
            </w:r>
          </w:p>
        </w:tc>
      </w:tr>
      <w:tr w:rsidR="00F317B1" w:rsidRPr="00F317B1" w14:paraId="7D809521" w14:textId="77777777" w:rsidTr="008B09FF">
        <w:trPr>
          <w:trHeight w:val="831"/>
        </w:trPr>
        <w:tc>
          <w:tcPr>
            <w:tcW w:w="1729" w:type="pct"/>
            <w:shd w:val="clear" w:color="auto" w:fill="D6F8D7"/>
            <w:vAlign w:val="center"/>
          </w:tcPr>
          <w:p w14:paraId="27AED2D4" w14:textId="77777777" w:rsidR="00F317B1" w:rsidRPr="00F317B1" w:rsidRDefault="00F317B1" w:rsidP="00726A85">
            <w:pPr>
              <w:kinsoku w:val="0"/>
              <w:overflowPunct w:val="0"/>
              <w:spacing w:after="0" w:line="240" w:lineRule="auto"/>
              <w:jc w:val="center"/>
              <w:rPr>
                <w:rFonts w:ascii="Gill Sans MT" w:hAnsi="Gill Sans MT" w:cs="Times New Roman"/>
                <w:b/>
                <w:bCs/>
                <w:sz w:val="24"/>
              </w:rPr>
            </w:pPr>
            <w:r w:rsidRPr="00F317B1">
              <w:rPr>
                <w:rFonts w:ascii="Gill Sans MT" w:hAnsi="Gill Sans MT" w:cs="Times New Roman"/>
                <w:b/>
                <w:bCs/>
                <w:sz w:val="24"/>
              </w:rPr>
              <w:t>Postupak dodjele bespovratnih sredstava</w:t>
            </w:r>
          </w:p>
        </w:tc>
        <w:tc>
          <w:tcPr>
            <w:tcW w:w="3271" w:type="pct"/>
            <w:vAlign w:val="center"/>
          </w:tcPr>
          <w:p w14:paraId="78DAD093" w14:textId="77777777" w:rsidR="00F317B1" w:rsidRPr="00F317B1" w:rsidRDefault="00F317B1" w:rsidP="00726A85">
            <w:pPr>
              <w:kinsoku w:val="0"/>
              <w:overflowPunct w:val="0"/>
              <w:spacing w:after="0" w:line="240" w:lineRule="auto"/>
              <w:jc w:val="center"/>
              <w:rPr>
                <w:rFonts w:ascii="Gill Sans MT" w:hAnsi="Gill Sans MT" w:cs="Times New Roman"/>
                <w:bCs/>
                <w:sz w:val="24"/>
              </w:rPr>
            </w:pPr>
            <w:r w:rsidRPr="00F317B1">
              <w:rPr>
                <w:rFonts w:ascii="Gill Sans MT" w:hAnsi="Gill Sans MT" w:cs="Times New Roman"/>
                <w:bCs/>
                <w:sz w:val="24"/>
              </w:rPr>
              <w:t>Maksimalno 120 kalendarskih dana računajući od prvog sljedećeg dana od dana zaprimanja projektnog prijedloga</w:t>
            </w:r>
          </w:p>
        </w:tc>
      </w:tr>
    </w:tbl>
    <w:p w14:paraId="6DD69DA3" w14:textId="75E1BE8E" w:rsidR="00F317B1" w:rsidRDefault="00F317B1" w:rsidP="00726A85">
      <w:pPr>
        <w:tabs>
          <w:tab w:val="center" w:pos="4320"/>
          <w:tab w:val="right" w:pos="8640"/>
        </w:tabs>
        <w:spacing w:after="0" w:line="240" w:lineRule="auto"/>
        <w:jc w:val="center"/>
        <w:rPr>
          <w:rFonts w:ascii="Gill Sans MT" w:hAnsi="Gill Sans MT" w:cs="Times New Roman"/>
          <w:b/>
          <w:sz w:val="24"/>
          <w:szCs w:val="24"/>
          <w:u w:val="single"/>
        </w:rPr>
      </w:pPr>
    </w:p>
    <w:p w14:paraId="705845D8" w14:textId="77777777" w:rsidR="00726A85" w:rsidRDefault="00726A85" w:rsidP="00726A85">
      <w:pPr>
        <w:tabs>
          <w:tab w:val="center" w:pos="4320"/>
          <w:tab w:val="right" w:pos="8640"/>
        </w:tabs>
        <w:spacing w:after="0" w:line="240" w:lineRule="auto"/>
        <w:jc w:val="center"/>
        <w:rPr>
          <w:rFonts w:ascii="Gill Sans MT" w:hAnsi="Gill Sans MT" w:cs="Times New Roman"/>
          <w:b/>
          <w:sz w:val="24"/>
          <w:szCs w:val="24"/>
          <w:u w:val="single"/>
        </w:rPr>
      </w:pPr>
    </w:p>
    <w:p w14:paraId="6211F340" w14:textId="4AC2B7AB" w:rsidR="005F7DB8" w:rsidRDefault="00F317B1" w:rsidP="00726A85">
      <w:pPr>
        <w:tabs>
          <w:tab w:val="center" w:pos="4320"/>
          <w:tab w:val="right" w:pos="8640"/>
        </w:tabs>
        <w:spacing w:after="0" w:line="240" w:lineRule="auto"/>
        <w:rPr>
          <w:rFonts w:ascii="Gill Sans MT" w:hAnsi="Gill Sans MT" w:cs="Times New Roman"/>
          <w:b/>
          <w:sz w:val="24"/>
          <w:szCs w:val="24"/>
          <w:u w:val="single"/>
        </w:rPr>
      </w:pPr>
      <w:r>
        <w:rPr>
          <w:rFonts w:ascii="Gill Sans MT" w:hAnsi="Gill Sans MT" w:cs="Times New Roman"/>
          <w:b/>
          <w:sz w:val="24"/>
          <w:szCs w:val="24"/>
          <w:u w:val="single"/>
        </w:rPr>
        <w:t>NOVI</w:t>
      </w:r>
      <w:r w:rsidRPr="00F317B1">
        <w:rPr>
          <w:rFonts w:ascii="Gill Sans MT" w:hAnsi="Gill Sans MT" w:cs="Times New Roman"/>
          <w:b/>
          <w:sz w:val="24"/>
          <w:szCs w:val="24"/>
          <w:u w:val="single"/>
        </w:rPr>
        <w:t xml:space="preserve"> TEKST</w:t>
      </w:r>
    </w:p>
    <w:p w14:paraId="2B0CEC92" w14:textId="77777777" w:rsidR="00726A85" w:rsidRDefault="00726A85" w:rsidP="00726A85">
      <w:pPr>
        <w:tabs>
          <w:tab w:val="center" w:pos="4320"/>
          <w:tab w:val="right" w:pos="8640"/>
        </w:tabs>
        <w:spacing w:after="0" w:line="240" w:lineRule="auto"/>
        <w:rPr>
          <w:rFonts w:ascii="Gill Sans MT" w:hAnsi="Gill Sans MT" w:cs="Times New Roman"/>
          <w:b/>
          <w:sz w:val="24"/>
          <w:szCs w:val="24"/>
          <w:u w:val="single"/>
        </w:rPr>
      </w:pPr>
    </w:p>
    <w:tbl>
      <w:tblPr>
        <w:tblStyle w:val="Reetkatablice"/>
        <w:tblW w:w="5000" w:type="pct"/>
        <w:tblCellMar>
          <w:left w:w="57" w:type="dxa"/>
          <w:right w:w="57" w:type="dxa"/>
        </w:tblCellMar>
        <w:tblLook w:val="04A0" w:firstRow="1" w:lastRow="0" w:firstColumn="1" w:lastColumn="0" w:noHBand="0" w:noVBand="1"/>
      </w:tblPr>
      <w:tblGrid>
        <w:gridCol w:w="3134"/>
        <w:gridCol w:w="5928"/>
      </w:tblGrid>
      <w:tr w:rsidR="00F317B1" w:rsidRPr="00F317B1" w14:paraId="21969EB7" w14:textId="77777777" w:rsidTr="008B09FF">
        <w:trPr>
          <w:trHeight w:val="1077"/>
        </w:trPr>
        <w:tc>
          <w:tcPr>
            <w:tcW w:w="1729" w:type="pct"/>
            <w:shd w:val="clear" w:color="auto" w:fill="D6F8D7"/>
            <w:vAlign w:val="center"/>
          </w:tcPr>
          <w:p w14:paraId="2D667484" w14:textId="77777777" w:rsidR="00F317B1" w:rsidRPr="00F317B1" w:rsidRDefault="00F317B1" w:rsidP="00726A85">
            <w:pPr>
              <w:tabs>
                <w:tab w:val="center" w:pos="4320"/>
                <w:tab w:val="right" w:pos="8640"/>
              </w:tabs>
              <w:spacing w:after="120" w:line="240" w:lineRule="auto"/>
              <w:jc w:val="center"/>
              <w:rPr>
                <w:rFonts w:ascii="Gill Sans MT" w:hAnsi="Gill Sans MT" w:cs="Times New Roman"/>
                <w:b/>
                <w:bCs/>
                <w:sz w:val="24"/>
                <w:szCs w:val="24"/>
              </w:rPr>
            </w:pPr>
            <w:bookmarkStart w:id="18" w:name="_Hlk531003805"/>
            <w:r w:rsidRPr="00F317B1">
              <w:rPr>
                <w:rFonts w:ascii="Gill Sans MT" w:hAnsi="Gill Sans MT" w:cs="Times New Roman"/>
                <w:b/>
                <w:sz w:val="24"/>
                <w:szCs w:val="24"/>
              </w:rPr>
              <w:t>Podnošenje projektnih prijedloga</w:t>
            </w:r>
          </w:p>
        </w:tc>
        <w:tc>
          <w:tcPr>
            <w:tcW w:w="3271" w:type="pct"/>
            <w:vAlign w:val="center"/>
          </w:tcPr>
          <w:p w14:paraId="4E90BC5A" w14:textId="77777777" w:rsidR="00F317B1" w:rsidRPr="00F317B1" w:rsidRDefault="00F317B1" w:rsidP="00726A85">
            <w:pPr>
              <w:tabs>
                <w:tab w:val="center" w:pos="4320"/>
                <w:tab w:val="right" w:pos="8640"/>
              </w:tabs>
              <w:spacing w:after="120" w:line="240" w:lineRule="auto"/>
              <w:jc w:val="center"/>
              <w:rPr>
                <w:rFonts w:ascii="Gill Sans MT" w:hAnsi="Gill Sans MT" w:cs="Times New Roman"/>
                <w:bCs/>
                <w:sz w:val="24"/>
                <w:szCs w:val="24"/>
              </w:rPr>
            </w:pPr>
            <w:r w:rsidRPr="00F317B1">
              <w:rPr>
                <w:rFonts w:ascii="Gill Sans MT" w:hAnsi="Gill Sans MT" w:cs="Times New Roman"/>
                <w:bCs/>
                <w:sz w:val="24"/>
                <w:szCs w:val="24"/>
              </w:rPr>
              <w:t>Najranije od sljedećeg dana od dana objave ovog Poziva na središnjoj internetskoj stranici ESI fondova (</w:t>
            </w:r>
            <w:hyperlink r:id="rId15" w:history="1">
              <w:r w:rsidRPr="00F317B1">
                <w:rPr>
                  <w:rStyle w:val="Hiperveza"/>
                  <w:rFonts w:ascii="Gill Sans MT" w:hAnsi="Gill Sans MT" w:cs="Times New Roman"/>
                  <w:bCs/>
                  <w:sz w:val="24"/>
                  <w:szCs w:val="24"/>
                </w:rPr>
                <w:t>www.strukturnifondovi.hr</w:t>
              </w:r>
            </w:hyperlink>
            <w:r w:rsidRPr="00F317B1">
              <w:rPr>
                <w:rFonts w:ascii="Gill Sans MT" w:hAnsi="Gill Sans MT" w:cs="Times New Roman"/>
                <w:bCs/>
                <w:sz w:val="24"/>
                <w:szCs w:val="24"/>
              </w:rPr>
              <w:t xml:space="preserve"> </w:t>
            </w:r>
            <w:r w:rsidRPr="00F317B1">
              <w:rPr>
                <w:rFonts w:ascii="Gill Sans MT" w:hAnsi="Gill Sans MT" w:cs="Times New Roman"/>
                <w:bCs/>
                <w:sz w:val="24"/>
                <w:szCs w:val="24"/>
                <w:highlight w:val="yellow"/>
              </w:rPr>
              <w:t>i u sustavu e Fondovi na javnom portalu sustava</w:t>
            </w:r>
            <w:r w:rsidRPr="00F317B1">
              <w:rPr>
                <w:rFonts w:ascii="Gill Sans MT" w:hAnsi="Gill Sans MT" w:cs="Times New Roman"/>
                <w:sz w:val="24"/>
                <w:szCs w:val="24"/>
              </w:rPr>
              <w:t xml:space="preserve"> </w:t>
            </w:r>
            <w:hyperlink r:id="rId16" w:history="1">
              <w:r w:rsidRPr="00F317B1">
                <w:rPr>
                  <w:rStyle w:val="Hiperveza"/>
                  <w:rFonts w:ascii="Gill Sans MT" w:hAnsi="Gill Sans MT" w:cs="Times New Roman"/>
                  <w:bCs/>
                  <w:sz w:val="24"/>
                  <w:szCs w:val="24"/>
                </w:rPr>
                <w:t>http://efondovi.mrrfeu.hr</w:t>
              </w:r>
            </w:hyperlink>
            <w:r w:rsidRPr="00F317B1">
              <w:rPr>
                <w:rFonts w:ascii="Gill Sans MT" w:hAnsi="Gill Sans MT" w:cs="Times New Roman"/>
                <w:bCs/>
                <w:sz w:val="24"/>
                <w:szCs w:val="24"/>
              </w:rPr>
              <w:t>)</w:t>
            </w:r>
          </w:p>
        </w:tc>
      </w:tr>
      <w:bookmarkEnd w:id="18"/>
      <w:tr w:rsidR="00F317B1" w:rsidRPr="00F317B1" w14:paraId="67D075EF" w14:textId="77777777" w:rsidTr="008B09FF">
        <w:trPr>
          <w:trHeight w:val="831"/>
        </w:trPr>
        <w:tc>
          <w:tcPr>
            <w:tcW w:w="1729" w:type="pct"/>
            <w:shd w:val="clear" w:color="auto" w:fill="D6F8D7"/>
            <w:vAlign w:val="center"/>
          </w:tcPr>
          <w:p w14:paraId="2A539A0A" w14:textId="77777777" w:rsidR="00F317B1" w:rsidRPr="00F317B1" w:rsidRDefault="00F317B1" w:rsidP="00726A85">
            <w:pPr>
              <w:tabs>
                <w:tab w:val="center" w:pos="4320"/>
                <w:tab w:val="right" w:pos="8640"/>
              </w:tabs>
              <w:spacing w:after="120" w:line="240" w:lineRule="auto"/>
              <w:jc w:val="center"/>
              <w:rPr>
                <w:rFonts w:ascii="Gill Sans MT" w:hAnsi="Gill Sans MT" w:cs="Times New Roman"/>
                <w:b/>
                <w:bCs/>
                <w:sz w:val="24"/>
                <w:szCs w:val="24"/>
              </w:rPr>
            </w:pPr>
            <w:r w:rsidRPr="00F317B1">
              <w:rPr>
                <w:rFonts w:ascii="Gill Sans MT" w:hAnsi="Gill Sans MT" w:cs="Times New Roman"/>
                <w:b/>
                <w:bCs/>
                <w:sz w:val="24"/>
                <w:szCs w:val="24"/>
              </w:rPr>
              <w:t>Postupak dodjele bespovratnih sredstava</w:t>
            </w:r>
          </w:p>
        </w:tc>
        <w:tc>
          <w:tcPr>
            <w:tcW w:w="3271" w:type="pct"/>
            <w:vAlign w:val="center"/>
          </w:tcPr>
          <w:p w14:paraId="64493704" w14:textId="77777777" w:rsidR="00F317B1" w:rsidRPr="00F317B1" w:rsidRDefault="00F317B1" w:rsidP="00726A85">
            <w:pPr>
              <w:tabs>
                <w:tab w:val="center" w:pos="4320"/>
                <w:tab w:val="right" w:pos="8640"/>
              </w:tabs>
              <w:spacing w:after="120" w:line="240" w:lineRule="auto"/>
              <w:jc w:val="center"/>
              <w:rPr>
                <w:rFonts w:ascii="Gill Sans MT" w:hAnsi="Gill Sans MT" w:cs="Times New Roman"/>
                <w:bCs/>
                <w:sz w:val="24"/>
                <w:szCs w:val="24"/>
              </w:rPr>
            </w:pPr>
            <w:r w:rsidRPr="00F317B1">
              <w:rPr>
                <w:rFonts w:ascii="Gill Sans MT" w:hAnsi="Gill Sans MT" w:cs="Times New Roman"/>
                <w:bCs/>
                <w:sz w:val="24"/>
                <w:szCs w:val="24"/>
              </w:rPr>
              <w:t xml:space="preserve">Maksimalno 120 kalendarskih dana računajući od prvog sljedećeg </w:t>
            </w:r>
            <w:r w:rsidRPr="00F317B1">
              <w:rPr>
                <w:rFonts w:ascii="Gill Sans MT" w:hAnsi="Gill Sans MT" w:cs="Times New Roman"/>
                <w:bCs/>
                <w:sz w:val="24"/>
                <w:szCs w:val="24"/>
                <w:highlight w:val="yellow"/>
              </w:rPr>
              <w:t>radnog</w:t>
            </w:r>
            <w:r w:rsidRPr="00F317B1">
              <w:rPr>
                <w:rFonts w:ascii="Gill Sans MT" w:hAnsi="Gill Sans MT" w:cs="Times New Roman"/>
                <w:bCs/>
                <w:sz w:val="24"/>
                <w:szCs w:val="24"/>
              </w:rPr>
              <w:t xml:space="preserve"> dana od dana zaprimanja projektnog prijedloga</w:t>
            </w:r>
          </w:p>
        </w:tc>
      </w:tr>
    </w:tbl>
    <w:p w14:paraId="21E9D071" w14:textId="515CB082" w:rsidR="00F317B1" w:rsidRDefault="00F317B1" w:rsidP="00DC1294">
      <w:pPr>
        <w:tabs>
          <w:tab w:val="center" w:pos="4320"/>
          <w:tab w:val="right" w:pos="8640"/>
        </w:tabs>
        <w:spacing w:after="0" w:line="240" w:lineRule="auto"/>
        <w:jc w:val="both"/>
        <w:rPr>
          <w:rFonts w:ascii="Gill Sans MT" w:hAnsi="Gill Sans MT" w:cs="Times New Roman"/>
          <w:b/>
          <w:sz w:val="24"/>
          <w:szCs w:val="24"/>
          <w:u w:val="single"/>
        </w:rPr>
      </w:pPr>
    </w:p>
    <w:p w14:paraId="6BEC576C" w14:textId="77777777" w:rsidR="00DC1294" w:rsidRPr="00DC1294" w:rsidRDefault="00DC1294" w:rsidP="00DC1294">
      <w:pPr>
        <w:tabs>
          <w:tab w:val="center" w:pos="4320"/>
          <w:tab w:val="right" w:pos="8640"/>
        </w:tabs>
        <w:spacing w:after="0" w:line="240" w:lineRule="auto"/>
        <w:jc w:val="both"/>
        <w:rPr>
          <w:rFonts w:ascii="Gill Sans MT" w:hAnsi="Gill Sans MT" w:cs="Times New Roman"/>
          <w:b/>
          <w:sz w:val="24"/>
          <w:szCs w:val="24"/>
          <w:u w:val="single"/>
        </w:rPr>
      </w:pPr>
    </w:p>
    <w:p w14:paraId="651B2F7F" w14:textId="1F6A0CA2" w:rsidR="00F317B1" w:rsidRPr="00DC1294" w:rsidRDefault="00F317B1" w:rsidP="00DC1294">
      <w:pPr>
        <w:tabs>
          <w:tab w:val="center" w:pos="4320"/>
          <w:tab w:val="right" w:pos="8640"/>
        </w:tabs>
        <w:spacing w:after="0" w:line="240" w:lineRule="auto"/>
        <w:jc w:val="both"/>
        <w:rPr>
          <w:rFonts w:ascii="Gill Sans MT" w:eastAsia="Times New Roman" w:hAnsi="Gill Sans MT" w:cs="Times New Roman"/>
          <w:b/>
          <w:noProof/>
          <w:color w:val="70AD47" w:themeColor="accent6"/>
          <w:sz w:val="24"/>
          <w:szCs w:val="24"/>
          <w:lang w:eastAsia="hr-HR"/>
        </w:rPr>
      </w:pPr>
      <w:r w:rsidRPr="00DC1294">
        <w:rPr>
          <w:rFonts w:ascii="Gill Sans MT" w:eastAsia="Times New Roman" w:hAnsi="Gill Sans MT" w:cs="Times New Roman"/>
          <w:b/>
          <w:noProof/>
          <w:color w:val="70AD47" w:themeColor="accent6"/>
          <w:sz w:val="24"/>
          <w:szCs w:val="24"/>
          <w:lang w:eastAsia="hr-HR"/>
        </w:rPr>
        <w:t>4.2. Provođenje postupka dodjele</w:t>
      </w:r>
    </w:p>
    <w:p w14:paraId="627A3984" w14:textId="77777777" w:rsidR="00DC1294" w:rsidRDefault="00DC1294" w:rsidP="00E40A35">
      <w:pPr>
        <w:tabs>
          <w:tab w:val="center" w:pos="4320"/>
          <w:tab w:val="right" w:pos="8640"/>
        </w:tabs>
        <w:spacing w:after="120" w:line="240" w:lineRule="auto"/>
        <w:jc w:val="both"/>
        <w:rPr>
          <w:rFonts w:ascii="Gill Sans MT" w:hAnsi="Gill Sans MT" w:cs="Times New Roman"/>
          <w:b/>
          <w:sz w:val="24"/>
          <w:szCs w:val="24"/>
          <w:u w:val="single"/>
        </w:rPr>
      </w:pPr>
    </w:p>
    <w:p w14:paraId="27E0CFE5" w14:textId="6AEB5DCC" w:rsidR="00F317B1" w:rsidRPr="00F317B1" w:rsidRDefault="00F317B1" w:rsidP="00E40A35">
      <w:pPr>
        <w:tabs>
          <w:tab w:val="center" w:pos="4320"/>
          <w:tab w:val="right" w:pos="8640"/>
        </w:tabs>
        <w:spacing w:after="120" w:line="240" w:lineRule="auto"/>
        <w:jc w:val="both"/>
        <w:rPr>
          <w:rFonts w:ascii="Gill Sans MT" w:hAnsi="Gill Sans MT" w:cs="Times New Roman"/>
          <w:b/>
          <w:sz w:val="24"/>
          <w:szCs w:val="24"/>
          <w:u w:val="single"/>
        </w:rPr>
      </w:pPr>
      <w:r w:rsidRPr="00F317B1">
        <w:rPr>
          <w:rFonts w:ascii="Gill Sans MT" w:hAnsi="Gill Sans MT" w:cs="Times New Roman"/>
          <w:b/>
          <w:sz w:val="24"/>
          <w:szCs w:val="24"/>
          <w:u w:val="single"/>
        </w:rPr>
        <w:t>STARI TEKST</w:t>
      </w:r>
    </w:p>
    <w:p w14:paraId="189757DC" w14:textId="18D405E4" w:rsidR="00F317B1" w:rsidRPr="00F317B1" w:rsidRDefault="00F317B1" w:rsidP="00F317B1">
      <w:pPr>
        <w:spacing w:after="0" w:line="240" w:lineRule="auto"/>
        <w:jc w:val="both"/>
        <w:rPr>
          <w:rFonts w:ascii="Gill Sans MT" w:hAnsi="Gill Sans MT" w:cs="Times New Roman"/>
          <w:sz w:val="24"/>
          <w:szCs w:val="24"/>
        </w:rPr>
      </w:pPr>
      <w:r w:rsidRPr="00F317B1">
        <w:rPr>
          <w:rFonts w:ascii="Gill Sans MT" w:hAnsi="Gill Sans MT" w:cs="Times New Roman"/>
          <w:spacing w:val="-1"/>
          <w:sz w:val="24"/>
          <w:szCs w:val="24"/>
        </w:rPr>
        <w:t xml:space="preserve">Postupak dodjele traje </w:t>
      </w:r>
      <w:r w:rsidRPr="00F317B1">
        <w:rPr>
          <w:rFonts w:ascii="Gill Sans MT" w:hAnsi="Gill Sans MT" w:cs="Times New Roman"/>
          <w:sz w:val="24"/>
          <w:szCs w:val="24"/>
        </w:rPr>
        <w:t>120 kalendarskih dana</w:t>
      </w:r>
      <w:r w:rsidRPr="00F317B1">
        <w:rPr>
          <w:rFonts w:ascii="Gill Sans MT" w:hAnsi="Gill Sans MT" w:cs="Times New Roman"/>
          <w:spacing w:val="-1"/>
          <w:sz w:val="24"/>
          <w:szCs w:val="24"/>
        </w:rPr>
        <w:t xml:space="preserve"> za pojedini projektni prijedlog, računajući od prvog sljedećeg dana od dana zaprimanja projektnog prijedloga do dana donošenja Odluke o financiranju o predmetnom projektnom prijedlogu. </w:t>
      </w:r>
      <w:r w:rsidRPr="00F317B1">
        <w:rPr>
          <w:rFonts w:ascii="Gill Sans MT" w:hAnsi="Gill Sans MT" w:cs="Times New Roman"/>
          <w:i/>
          <w:spacing w:val="-1"/>
          <w:sz w:val="24"/>
          <w:szCs w:val="24"/>
        </w:rPr>
        <w:t>U opravdanim slučajevima, UT može produljiti trajanje postupka dodjele za pojedine ili sve projektne prijedloge</w:t>
      </w:r>
      <w:bookmarkStart w:id="19" w:name="_Toc400637529"/>
      <w:bookmarkStart w:id="20" w:name="_Toc400637575"/>
      <w:bookmarkStart w:id="21" w:name="_Toc400637620"/>
      <w:bookmarkStart w:id="22" w:name="_Toc400637679"/>
      <w:bookmarkStart w:id="23" w:name="_Toc403560275"/>
      <w:bookmarkStart w:id="24" w:name="_Toc404004581"/>
      <w:bookmarkStart w:id="25" w:name="_Toc404004636"/>
      <w:bookmarkStart w:id="26" w:name="_Toc406081256"/>
      <w:bookmarkStart w:id="27" w:name="_Toc406081367"/>
      <w:bookmarkStart w:id="28" w:name="_Toc406081423"/>
      <w:bookmarkStart w:id="29" w:name="_Toc406081683"/>
      <w:bookmarkStart w:id="30" w:name="_Toc406081791"/>
      <w:bookmarkStart w:id="31" w:name="_Toc406081850"/>
      <w:bookmarkStart w:id="32" w:name="_Toc406081909"/>
      <w:bookmarkStart w:id="33" w:name="_Toc406081980"/>
      <w:bookmarkStart w:id="34" w:name="_Toc406082045"/>
      <w:bookmarkStart w:id="35" w:name="_Toc406082109"/>
      <w:bookmarkStart w:id="36" w:name="_Toc406169125"/>
      <w:bookmarkStart w:id="37" w:name="_Toc406424276"/>
      <w:bookmarkStart w:id="38" w:name="_Toc406762408"/>
      <w:bookmarkStart w:id="39" w:name="_Toc407174775"/>
      <w:bookmarkStart w:id="40" w:name="_Toc407174838"/>
      <w:bookmarkStart w:id="41" w:name="_Toc407616435"/>
      <w:bookmarkStart w:id="42" w:name="_Toc407616497"/>
      <w:bookmarkStart w:id="43" w:name="_Toc400637530"/>
      <w:bookmarkStart w:id="44" w:name="_Toc400637576"/>
      <w:bookmarkStart w:id="45" w:name="_Toc400637621"/>
      <w:bookmarkStart w:id="46" w:name="_Toc400637680"/>
      <w:bookmarkStart w:id="47" w:name="_Toc403560276"/>
      <w:bookmarkStart w:id="48" w:name="_Toc404004582"/>
      <w:bookmarkStart w:id="49" w:name="_Toc404004637"/>
      <w:bookmarkStart w:id="50" w:name="_Toc406081257"/>
      <w:bookmarkStart w:id="51" w:name="_Toc406081368"/>
      <w:bookmarkStart w:id="52" w:name="_Toc406081424"/>
      <w:bookmarkStart w:id="53" w:name="_Toc406081684"/>
      <w:bookmarkStart w:id="54" w:name="_Toc406081792"/>
      <w:bookmarkStart w:id="55" w:name="_Toc406081851"/>
      <w:bookmarkStart w:id="56" w:name="_Toc406081910"/>
      <w:bookmarkStart w:id="57" w:name="_Toc406081981"/>
      <w:bookmarkStart w:id="58" w:name="_Toc406082046"/>
      <w:bookmarkStart w:id="59" w:name="_Toc406082110"/>
      <w:bookmarkStart w:id="60" w:name="_Toc406169126"/>
      <w:bookmarkStart w:id="61" w:name="_Toc406424277"/>
      <w:bookmarkStart w:id="62" w:name="_Toc406762409"/>
      <w:bookmarkStart w:id="63" w:name="_Toc407174776"/>
      <w:bookmarkStart w:id="64" w:name="_Toc407174839"/>
      <w:bookmarkStart w:id="65" w:name="_Toc407616436"/>
      <w:bookmarkStart w:id="66" w:name="_Toc407616498"/>
      <w:bookmarkStart w:id="67" w:name="_Toc409433974"/>
      <w:bookmarkStart w:id="68" w:name="_Toc409434032"/>
      <w:bookmarkStart w:id="69" w:name="_Toc400637531"/>
      <w:bookmarkStart w:id="70" w:name="_Toc400637577"/>
      <w:bookmarkStart w:id="71" w:name="_Toc400637622"/>
      <w:bookmarkStart w:id="72" w:name="_Toc400637681"/>
      <w:bookmarkStart w:id="73" w:name="_Toc403560277"/>
      <w:bookmarkStart w:id="74" w:name="_Toc404004583"/>
      <w:bookmarkStart w:id="75" w:name="_Toc404004638"/>
      <w:bookmarkStart w:id="76" w:name="_Toc406081258"/>
      <w:bookmarkStart w:id="77" w:name="_Toc406081369"/>
      <w:bookmarkStart w:id="78" w:name="_Toc406081425"/>
      <w:bookmarkStart w:id="79" w:name="_Toc406081685"/>
      <w:bookmarkStart w:id="80" w:name="_Toc406081793"/>
      <w:bookmarkStart w:id="81" w:name="_Toc406081852"/>
      <w:bookmarkStart w:id="82" w:name="_Toc406081911"/>
      <w:bookmarkStart w:id="83" w:name="_Toc406081982"/>
      <w:bookmarkStart w:id="84" w:name="_Toc406082047"/>
      <w:bookmarkStart w:id="85" w:name="_Toc406082111"/>
      <w:bookmarkStart w:id="86" w:name="_Toc406169127"/>
      <w:bookmarkStart w:id="87" w:name="_Toc406424278"/>
      <w:bookmarkStart w:id="88" w:name="_Toc406762410"/>
      <w:bookmarkStart w:id="89" w:name="_Toc407174777"/>
      <w:bookmarkStart w:id="90" w:name="_Toc407174840"/>
      <w:bookmarkStart w:id="91" w:name="_Toc407616437"/>
      <w:bookmarkStart w:id="92" w:name="_Toc407616499"/>
      <w:bookmarkStart w:id="93" w:name="_Toc409433975"/>
      <w:bookmarkStart w:id="94" w:name="_Toc409434033"/>
      <w:bookmarkStart w:id="95" w:name="_Toc400637532"/>
      <w:bookmarkStart w:id="96" w:name="_Toc400637578"/>
      <w:bookmarkStart w:id="97" w:name="_Toc400637623"/>
      <w:bookmarkStart w:id="98" w:name="_Toc400637682"/>
      <w:bookmarkStart w:id="99" w:name="_Toc403560278"/>
      <w:bookmarkStart w:id="100" w:name="_Toc404004584"/>
      <w:bookmarkStart w:id="101" w:name="_Toc404004639"/>
      <w:bookmarkStart w:id="102" w:name="_Toc406081259"/>
      <w:bookmarkStart w:id="103" w:name="_Toc406081370"/>
      <w:bookmarkStart w:id="104" w:name="_Toc406081426"/>
      <w:bookmarkStart w:id="105" w:name="_Toc406081686"/>
      <w:bookmarkStart w:id="106" w:name="_Toc406081794"/>
      <w:bookmarkStart w:id="107" w:name="_Toc406081853"/>
      <w:bookmarkStart w:id="108" w:name="_Toc406081912"/>
      <w:bookmarkStart w:id="109" w:name="_Toc406081983"/>
      <w:bookmarkStart w:id="110" w:name="_Toc406082048"/>
      <w:bookmarkStart w:id="111" w:name="_Toc406082112"/>
      <w:bookmarkStart w:id="112" w:name="_Toc406169128"/>
      <w:bookmarkStart w:id="113" w:name="_Toc406424279"/>
      <w:bookmarkStart w:id="114" w:name="_Toc406762411"/>
      <w:bookmarkStart w:id="115" w:name="_Toc407174778"/>
      <w:bookmarkStart w:id="116" w:name="_Toc407174841"/>
      <w:bookmarkStart w:id="117" w:name="_Toc407616438"/>
      <w:bookmarkStart w:id="118" w:name="_Toc407616500"/>
      <w:bookmarkStart w:id="119" w:name="_Toc409433976"/>
      <w:bookmarkStart w:id="120" w:name="_Toc409434034"/>
      <w:bookmarkStart w:id="121" w:name="_Toc400637533"/>
      <w:bookmarkStart w:id="122" w:name="_Toc400637579"/>
      <w:bookmarkStart w:id="123" w:name="_Toc400637624"/>
      <w:bookmarkStart w:id="124" w:name="_Toc400637683"/>
      <w:bookmarkStart w:id="125" w:name="_Toc403560279"/>
      <w:bookmarkStart w:id="126" w:name="_Toc404004585"/>
      <w:bookmarkStart w:id="127" w:name="_Toc404004640"/>
      <w:bookmarkStart w:id="128" w:name="_Toc406081260"/>
      <w:bookmarkStart w:id="129" w:name="_Toc406081371"/>
      <w:bookmarkStart w:id="130" w:name="_Toc406081427"/>
      <w:bookmarkStart w:id="131" w:name="_Toc406081687"/>
      <w:bookmarkStart w:id="132" w:name="_Toc406081795"/>
      <w:bookmarkStart w:id="133" w:name="_Toc406081854"/>
      <w:bookmarkStart w:id="134" w:name="_Toc406081913"/>
      <w:bookmarkStart w:id="135" w:name="_Toc406081984"/>
      <w:bookmarkStart w:id="136" w:name="_Toc406082049"/>
      <w:bookmarkStart w:id="137" w:name="_Toc406082113"/>
      <w:bookmarkStart w:id="138" w:name="_Toc406169129"/>
      <w:bookmarkStart w:id="139" w:name="_Toc406424280"/>
      <w:bookmarkStart w:id="140" w:name="_Toc406762412"/>
      <w:bookmarkStart w:id="141" w:name="_Toc407174779"/>
      <w:bookmarkStart w:id="142" w:name="_Toc407174842"/>
      <w:bookmarkStart w:id="143" w:name="_Toc407616439"/>
      <w:bookmarkStart w:id="144" w:name="_Toc407616501"/>
      <w:bookmarkStart w:id="145" w:name="_Toc409433977"/>
      <w:bookmarkStart w:id="146" w:name="_Toc409434035"/>
      <w:bookmarkStart w:id="147" w:name="_Toc400637534"/>
      <w:bookmarkStart w:id="148" w:name="_Toc400637580"/>
      <w:bookmarkStart w:id="149" w:name="_Toc400637625"/>
      <w:bookmarkStart w:id="150" w:name="_Toc400637684"/>
      <w:bookmarkStart w:id="151" w:name="_Toc403560280"/>
      <w:bookmarkStart w:id="152" w:name="_Toc404004586"/>
      <w:bookmarkStart w:id="153" w:name="_Toc404004641"/>
      <w:bookmarkStart w:id="154" w:name="_Toc406081261"/>
      <w:bookmarkStart w:id="155" w:name="_Toc406081372"/>
      <w:bookmarkStart w:id="156" w:name="_Toc406081428"/>
      <w:bookmarkStart w:id="157" w:name="_Toc406081688"/>
      <w:bookmarkStart w:id="158" w:name="_Toc406081796"/>
      <w:bookmarkStart w:id="159" w:name="_Toc406081855"/>
      <w:bookmarkStart w:id="160" w:name="_Toc406081914"/>
      <w:bookmarkStart w:id="161" w:name="_Toc406081985"/>
      <w:bookmarkStart w:id="162" w:name="_Toc406082050"/>
      <w:bookmarkStart w:id="163" w:name="_Toc406082114"/>
      <w:bookmarkStart w:id="164" w:name="_Toc406169130"/>
      <w:bookmarkStart w:id="165" w:name="_Toc406424281"/>
      <w:bookmarkStart w:id="166" w:name="_Toc406762413"/>
      <w:bookmarkStart w:id="167" w:name="_Toc407174780"/>
      <w:bookmarkStart w:id="168" w:name="_Toc407174843"/>
      <w:bookmarkStart w:id="169" w:name="_Toc407616440"/>
      <w:bookmarkStart w:id="170" w:name="_Toc407616502"/>
      <w:bookmarkStart w:id="171" w:name="_Toc409433978"/>
      <w:bookmarkStart w:id="172" w:name="_Toc409434036"/>
      <w:bookmarkStart w:id="173" w:name="_Toc400637535"/>
      <w:bookmarkStart w:id="174" w:name="_Toc400637581"/>
      <w:bookmarkStart w:id="175" w:name="_Toc400637626"/>
      <w:bookmarkStart w:id="176" w:name="_Toc400637685"/>
      <w:bookmarkStart w:id="177" w:name="_Toc403560281"/>
      <w:bookmarkStart w:id="178" w:name="_Toc404004587"/>
      <w:bookmarkStart w:id="179" w:name="_Toc404004642"/>
      <w:bookmarkStart w:id="180" w:name="_Toc406081262"/>
      <w:bookmarkStart w:id="181" w:name="_Toc406081373"/>
      <w:bookmarkStart w:id="182" w:name="_Toc406081429"/>
      <w:bookmarkStart w:id="183" w:name="_Toc406081689"/>
      <w:bookmarkStart w:id="184" w:name="_Toc406081797"/>
      <w:bookmarkStart w:id="185" w:name="_Toc406081856"/>
      <w:bookmarkStart w:id="186" w:name="_Toc406081915"/>
      <w:bookmarkStart w:id="187" w:name="_Toc406081986"/>
      <w:bookmarkStart w:id="188" w:name="_Toc406082051"/>
      <w:bookmarkStart w:id="189" w:name="_Toc406082115"/>
      <w:bookmarkStart w:id="190" w:name="_Toc406169131"/>
      <w:bookmarkStart w:id="191" w:name="_Toc406424282"/>
      <w:bookmarkStart w:id="192" w:name="_Toc406762414"/>
      <w:bookmarkStart w:id="193" w:name="_Toc407174781"/>
      <w:bookmarkStart w:id="194" w:name="_Toc407174844"/>
      <w:bookmarkStart w:id="195" w:name="_Toc407616441"/>
      <w:bookmarkStart w:id="196" w:name="_Toc407616503"/>
      <w:bookmarkStart w:id="197" w:name="_Toc409433979"/>
      <w:bookmarkStart w:id="198" w:name="_Toc409434037"/>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rsidRPr="00F317B1">
        <w:rPr>
          <w:rFonts w:ascii="Gill Sans MT" w:hAnsi="Gill Sans MT" w:cs="Times New Roman"/>
          <w:i/>
          <w:spacing w:val="-1"/>
          <w:sz w:val="24"/>
          <w:szCs w:val="24"/>
        </w:rPr>
        <w:t>, o čemu izdaje obavijest.</w:t>
      </w:r>
    </w:p>
    <w:p w14:paraId="28DD5F9E" w14:textId="746D9E5C" w:rsidR="00F317B1" w:rsidRDefault="00F317B1" w:rsidP="00E40A35">
      <w:pPr>
        <w:tabs>
          <w:tab w:val="center" w:pos="4320"/>
          <w:tab w:val="right" w:pos="8640"/>
        </w:tabs>
        <w:spacing w:after="120" w:line="240" w:lineRule="auto"/>
        <w:jc w:val="both"/>
        <w:rPr>
          <w:rFonts w:ascii="Gill Sans MT" w:hAnsi="Gill Sans MT" w:cs="Times New Roman"/>
          <w:b/>
          <w:sz w:val="24"/>
          <w:szCs w:val="24"/>
          <w:u w:val="single"/>
        </w:rPr>
      </w:pPr>
    </w:p>
    <w:tbl>
      <w:tblPr>
        <w:tblStyle w:val="Reetkatablice6"/>
        <w:tblW w:w="5001" w:type="pct"/>
        <w:tblLook w:val="04A0" w:firstRow="1" w:lastRow="0" w:firstColumn="1" w:lastColumn="0" w:noHBand="0" w:noVBand="1"/>
      </w:tblPr>
      <w:tblGrid>
        <w:gridCol w:w="414"/>
        <w:gridCol w:w="4688"/>
        <w:gridCol w:w="1981"/>
        <w:gridCol w:w="1981"/>
      </w:tblGrid>
      <w:tr w:rsidR="00E15B66" w:rsidRPr="00E15B66" w14:paraId="4CF1CB2D" w14:textId="77777777" w:rsidTr="006A6F6E">
        <w:tc>
          <w:tcPr>
            <w:tcW w:w="228" w:type="pct"/>
            <w:vMerge w:val="restart"/>
            <w:shd w:val="clear" w:color="auto" w:fill="BFBFBF" w:themeFill="background1" w:themeFillShade="BF"/>
            <w:vAlign w:val="center"/>
          </w:tcPr>
          <w:p w14:paraId="1568DA8A" w14:textId="77777777" w:rsidR="00E15B66" w:rsidRPr="00E15B66" w:rsidRDefault="00E15B66" w:rsidP="00E15B66">
            <w:pPr>
              <w:spacing w:after="0" w:line="240" w:lineRule="auto"/>
              <w:rPr>
                <w:rFonts w:ascii="Gill Sans MT" w:eastAsia="Cambria" w:hAnsi="Gill Sans MT" w:cs="Times New Roman"/>
                <w:b/>
                <w:bCs/>
                <w:iCs/>
                <w:sz w:val="24"/>
                <w:szCs w:val="24"/>
              </w:rPr>
            </w:pPr>
            <w:r w:rsidRPr="00E15B66">
              <w:rPr>
                <w:rFonts w:ascii="Gill Sans MT" w:eastAsia="Cambria" w:hAnsi="Gill Sans MT" w:cs="Times New Roman"/>
                <w:b/>
                <w:bCs/>
                <w:iCs/>
                <w:sz w:val="24"/>
                <w:szCs w:val="24"/>
              </w:rPr>
              <w:t>4.</w:t>
            </w:r>
          </w:p>
        </w:tc>
        <w:tc>
          <w:tcPr>
            <w:tcW w:w="4772" w:type="pct"/>
            <w:gridSpan w:val="3"/>
            <w:shd w:val="clear" w:color="auto" w:fill="B0CB1F"/>
            <w:vAlign w:val="center"/>
          </w:tcPr>
          <w:p w14:paraId="7294AE5B" w14:textId="423D83A9" w:rsidR="00E15B66" w:rsidRPr="00E15B66" w:rsidRDefault="00E15B66" w:rsidP="00E15B66">
            <w:pPr>
              <w:spacing w:after="0" w:line="240" w:lineRule="auto"/>
              <w:jc w:val="both"/>
              <w:rPr>
                <w:rFonts w:ascii="Gill Sans MT" w:eastAsia="Cambria" w:hAnsi="Gill Sans MT" w:cs="Times New Roman"/>
                <w:b/>
                <w:bCs/>
                <w:iCs/>
                <w:sz w:val="24"/>
                <w:szCs w:val="24"/>
              </w:rPr>
            </w:pPr>
          </w:p>
        </w:tc>
      </w:tr>
      <w:tr w:rsidR="00E15B66" w:rsidRPr="00E15B66" w14:paraId="5F8881AD" w14:textId="77777777" w:rsidTr="00DC1294">
        <w:tc>
          <w:tcPr>
            <w:tcW w:w="228" w:type="pct"/>
            <w:vMerge/>
            <w:shd w:val="clear" w:color="auto" w:fill="BFBFBF" w:themeFill="background1" w:themeFillShade="BF"/>
            <w:vAlign w:val="center"/>
          </w:tcPr>
          <w:p w14:paraId="730C4966" w14:textId="77777777" w:rsidR="00E15B66" w:rsidRPr="00E15B66" w:rsidRDefault="00E15B66" w:rsidP="00E15B66">
            <w:pPr>
              <w:spacing w:after="0" w:line="240" w:lineRule="auto"/>
              <w:rPr>
                <w:rFonts w:ascii="Gill Sans MT" w:eastAsia="Cambria" w:hAnsi="Gill Sans MT" w:cs="Times New Roman"/>
                <w:b/>
                <w:bCs/>
                <w:iCs/>
                <w:sz w:val="24"/>
                <w:szCs w:val="24"/>
              </w:rPr>
            </w:pPr>
          </w:p>
        </w:tc>
        <w:tc>
          <w:tcPr>
            <w:tcW w:w="2586" w:type="pct"/>
          </w:tcPr>
          <w:p w14:paraId="3968B5E8" w14:textId="77777777" w:rsidR="00E15B66" w:rsidRPr="00E15B66" w:rsidRDefault="00E15B66" w:rsidP="00E15B66">
            <w:pPr>
              <w:spacing w:after="0" w:line="240" w:lineRule="auto"/>
              <w:rPr>
                <w:rFonts w:ascii="Gill Sans MT" w:eastAsia="Cambria" w:hAnsi="Gill Sans MT" w:cs="Times New Roman"/>
                <w:b/>
                <w:bCs/>
                <w:iCs/>
                <w:sz w:val="24"/>
                <w:szCs w:val="24"/>
              </w:rPr>
            </w:pPr>
            <w:r w:rsidRPr="00E15B66">
              <w:rPr>
                <w:rFonts w:ascii="Gill Sans MT" w:eastAsia="Cambria" w:hAnsi="Gill Sans MT" w:cs="Times New Roman"/>
                <w:b/>
                <w:bCs/>
                <w:iCs/>
                <w:sz w:val="24"/>
                <w:szCs w:val="24"/>
              </w:rPr>
              <w:t>4.1. Administrativni napredak/zrelost projekta za početak provedbe</w:t>
            </w:r>
          </w:p>
          <w:p w14:paraId="011755D5" w14:textId="77777777" w:rsidR="00E15B66" w:rsidRPr="00E15B66" w:rsidRDefault="00E15B66" w:rsidP="00E15B66">
            <w:pPr>
              <w:spacing w:after="0" w:line="240" w:lineRule="auto"/>
              <w:jc w:val="both"/>
              <w:rPr>
                <w:rFonts w:ascii="Gill Sans MT" w:eastAsia="Cambria" w:hAnsi="Gill Sans MT" w:cs="Times New Roman"/>
                <w:bCs/>
                <w:iCs/>
                <w:sz w:val="24"/>
                <w:szCs w:val="24"/>
              </w:rPr>
            </w:pPr>
            <w:r w:rsidRPr="00E15B66">
              <w:rPr>
                <w:rFonts w:ascii="Gill Sans MT" w:eastAsia="Cambria" w:hAnsi="Gill Sans MT" w:cs="Times New Roman"/>
                <w:bCs/>
                <w:iCs/>
                <w:sz w:val="24"/>
                <w:szCs w:val="24"/>
              </w:rPr>
              <w:t>Prijavitelj posjeduje akt na temelju kojeg se može započeti izgradnja postrojenja za sortiranje, odnosno minimalno posjeduje pravomoćnu lokacijsku dozvolu za izgradnju postrojenja.</w:t>
            </w:r>
          </w:p>
        </w:tc>
        <w:tc>
          <w:tcPr>
            <w:tcW w:w="1093" w:type="pct"/>
            <w:vAlign w:val="center"/>
          </w:tcPr>
          <w:p w14:paraId="774489F8" w14:textId="77777777" w:rsidR="00E15B66" w:rsidRPr="00E15B66" w:rsidRDefault="00E15B66" w:rsidP="00E15B66">
            <w:pPr>
              <w:spacing w:after="0" w:line="240" w:lineRule="auto"/>
              <w:jc w:val="center"/>
              <w:rPr>
                <w:rFonts w:ascii="Gill Sans MT" w:hAnsi="Gill Sans MT" w:cs="Times New Roman"/>
                <w:b/>
                <w:sz w:val="24"/>
                <w:szCs w:val="24"/>
              </w:rPr>
            </w:pPr>
            <w:r w:rsidRPr="00E15B66">
              <w:rPr>
                <w:rFonts w:ascii="Gill Sans MT" w:hAnsi="Gill Sans MT" w:cs="Times New Roman"/>
                <w:b/>
                <w:sz w:val="24"/>
                <w:szCs w:val="24"/>
              </w:rPr>
              <w:t>DA/NE</w:t>
            </w:r>
          </w:p>
        </w:tc>
        <w:tc>
          <w:tcPr>
            <w:tcW w:w="1093" w:type="pct"/>
            <w:vAlign w:val="center"/>
          </w:tcPr>
          <w:p w14:paraId="1B6DD4C6" w14:textId="77777777" w:rsidR="00E15B66" w:rsidRPr="00E15B66" w:rsidRDefault="00E15B66" w:rsidP="00E15B66">
            <w:pPr>
              <w:spacing w:after="0" w:line="240" w:lineRule="auto"/>
              <w:jc w:val="center"/>
              <w:rPr>
                <w:rFonts w:ascii="Gill Sans MT" w:hAnsi="Gill Sans MT" w:cs="Times New Roman"/>
                <w:sz w:val="24"/>
                <w:szCs w:val="24"/>
              </w:rPr>
            </w:pPr>
            <w:r w:rsidRPr="00E15B66">
              <w:rPr>
                <w:rFonts w:ascii="Gill Sans MT" w:hAnsi="Gill Sans MT" w:cs="Times New Roman"/>
                <w:sz w:val="24"/>
                <w:szCs w:val="24"/>
              </w:rPr>
              <w:t>Pravomoćna lokacijska dozvola</w:t>
            </w:r>
          </w:p>
        </w:tc>
      </w:tr>
    </w:tbl>
    <w:p w14:paraId="2C611B2C" w14:textId="082AADCD" w:rsidR="00E15B66" w:rsidRDefault="00E15B66" w:rsidP="00E40A35">
      <w:pPr>
        <w:tabs>
          <w:tab w:val="center" w:pos="4320"/>
          <w:tab w:val="right" w:pos="8640"/>
        </w:tabs>
        <w:spacing w:after="120" w:line="240" w:lineRule="auto"/>
        <w:jc w:val="both"/>
        <w:rPr>
          <w:rFonts w:ascii="Gill Sans MT" w:hAnsi="Gill Sans MT" w:cs="Times New Roman"/>
          <w:b/>
          <w:sz w:val="24"/>
          <w:szCs w:val="24"/>
          <w:u w:val="single"/>
        </w:rPr>
      </w:pPr>
    </w:p>
    <w:p w14:paraId="685A4698" w14:textId="232E6FAC" w:rsidR="00726A85" w:rsidRDefault="00726A85" w:rsidP="00E40A35">
      <w:pPr>
        <w:tabs>
          <w:tab w:val="center" w:pos="4320"/>
          <w:tab w:val="right" w:pos="8640"/>
        </w:tabs>
        <w:spacing w:after="120" w:line="240" w:lineRule="auto"/>
        <w:jc w:val="both"/>
        <w:rPr>
          <w:rFonts w:ascii="Gill Sans MT" w:hAnsi="Gill Sans MT" w:cs="Times New Roman"/>
          <w:b/>
          <w:sz w:val="24"/>
          <w:szCs w:val="24"/>
          <w:u w:val="single"/>
        </w:rPr>
      </w:pPr>
    </w:p>
    <w:p w14:paraId="477EEB88" w14:textId="18A4E416" w:rsidR="00726A85" w:rsidRDefault="00726A85" w:rsidP="00E40A35">
      <w:pPr>
        <w:tabs>
          <w:tab w:val="center" w:pos="4320"/>
          <w:tab w:val="right" w:pos="8640"/>
        </w:tabs>
        <w:spacing w:after="120" w:line="240" w:lineRule="auto"/>
        <w:jc w:val="both"/>
        <w:rPr>
          <w:rFonts w:ascii="Gill Sans MT" w:hAnsi="Gill Sans MT" w:cs="Times New Roman"/>
          <w:b/>
          <w:sz w:val="24"/>
          <w:szCs w:val="24"/>
          <w:u w:val="single"/>
        </w:rPr>
      </w:pPr>
    </w:p>
    <w:p w14:paraId="08CEEAC6" w14:textId="77777777" w:rsidR="00726A85" w:rsidRDefault="00726A85" w:rsidP="00E40A35">
      <w:pPr>
        <w:tabs>
          <w:tab w:val="center" w:pos="4320"/>
          <w:tab w:val="right" w:pos="8640"/>
        </w:tabs>
        <w:spacing w:after="120" w:line="240" w:lineRule="auto"/>
        <w:jc w:val="both"/>
        <w:rPr>
          <w:rFonts w:ascii="Gill Sans MT" w:hAnsi="Gill Sans MT" w:cs="Times New Roman"/>
          <w:b/>
          <w:sz w:val="24"/>
          <w:szCs w:val="24"/>
          <w:u w:val="single"/>
        </w:rPr>
      </w:pPr>
    </w:p>
    <w:p w14:paraId="34E88DA9" w14:textId="2A9E1D4E" w:rsidR="00F317B1" w:rsidRDefault="00F317B1" w:rsidP="00E40A35">
      <w:pPr>
        <w:tabs>
          <w:tab w:val="center" w:pos="4320"/>
          <w:tab w:val="right" w:pos="8640"/>
        </w:tabs>
        <w:spacing w:after="120" w:line="240" w:lineRule="auto"/>
        <w:jc w:val="both"/>
        <w:rPr>
          <w:rFonts w:ascii="Gill Sans MT" w:hAnsi="Gill Sans MT" w:cs="Times New Roman"/>
          <w:b/>
          <w:sz w:val="24"/>
          <w:szCs w:val="24"/>
          <w:u w:val="single"/>
        </w:rPr>
      </w:pPr>
      <w:r w:rsidRPr="00F317B1">
        <w:rPr>
          <w:rFonts w:ascii="Gill Sans MT" w:hAnsi="Gill Sans MT" w:cs="Times New Roman"/>
          <w:b/>
          <w:sz w:val="24"/>
          <w:szCs w:val="24"/>
          <w:u w:val="single"/>
        </w:rPr>
        <w:t>NOVI TEKST</w:t>
      </w:r>
    </w:p>
    <w:p w14:paraId="6E5C5EBF" w14:textId="77777777" w:rsidR="00F317B1" w:rsidRPr="00F317B1" w:rsidRDefault="00F317B1" w:rsidP="00F317B1">
      <w:pPr>
        <w:pStyle w:val="Bezproreda"/>
        <w:jc w:val="both"/>
        <w:rPr>
          <w:rFonts w:ascii="Gill Sans MT" w:hAnsi="Gill Sans MT" w:cs="Times New Roman"/>
          <w:sz w:val="24"/>
          <w:szCs w:val="24"/>
        </w:rPr>
      </w:pPr>
      <w:r w:rsidRPr="00F317B1">
        <w:rPr>
          <w:rFonts w:ascii="Gill Sans MT" w:hAnsi="Gill Sans MT" w:cs="Times New Roman"/>
          <w:spacing w:val="-1"/>
          <w:sz w:val="24"/>
          <w:szCs w:val="24"/>
        </w:rPr>
        <w:t xml:space="preserve">Postupak dodjele traje </w:t>
      </w:r>
      <w:r w:rsidRPr="00F317B1">
        <w:rPr>
          <w:rFonts w:ascii="Gill Sans MT" w:hAnsi="Gill Sans MT" w:cs="Times New Roman"/>
          <w:sz w:val="24"/>
          <w:szCs w:val="24"/>
        </w:rPr>
        <w:t>120 kalendarskih dana</w:t>
      </w:r>
      <w:r w:rsidRPr="00F317B1">
        <w:rPr>
          <w:rFonts w:ascii="Gill Sans MT" w:hAnsi="Gill Sans MT" w:cs="Times New Roman"/>
          <w:spacing w:val="-1"/>
          <w:sz w:val="24"/>
          <w:szCs w:val="24"/>
        </w:rPr>
        <w:t xml:space="preserve"> za pojedini projektni prijedlog, računajući od prvog sljedećeg </w:t>
      </w:r>
      <w:r w:rsidRPr="00F317B1">
        <w:rPr>
          <w:rFonts w:ascii="Gill Sans MT" w:hAnsi="Gill Sans MT" w:cs="Times New Roman"/>
          <w:spacing w:val="-1"/>
          <w:sz w:val="24"/>
          <w:szCs w:val="24"/>
          <w:highlight w:val="yellow"/>
        </w:rPr>
        <w:t>radnog</w:t>
      </w:r>
      <w:r w:rsidRPr="00F317B1">
        <w:rPr>
          <w:rFonts w:ascii="Gill Sans MT" w:hAnsi="Gill Sans MT" w:cs="Times New Roman"/>
          <w:spacing w:val="-1"/>
          <w:sz w:val="24"/>
          <w:szCs w:val="24"/>
        </w:rPr>
        <w:t xml:space="preserve"> dana od dana zaprimanja projektnog prijedloga do dana donošenja Odluke o financiranju o predmetnom projektnom prijedlogu. </w:t>
      </w:r>
      <w:r w:rsidRPr="00F317B1">
        <w:rPr>
          <w:rFonts w:ascii="Gill Sans MT" w:hAnsi="Gill Sans MT" w:cs="Times New Roman"/>
          <w:i/>
          <w:spacing w:val="-1"/>
          <w:sz w:val="24"/>
          <w:szCs w:val="24"/>
        </w:rPr>
        <w:t>U opravdanim slučajevima, UT može produljiti trajanje postupka dodjele za pojedine ili sve projektne prijedloge, o čemu izdaje obavijest.</w:t>
      </w:r>
    </w:p>
    <w:p w14:paraId="602DECBC" w14:textId="2D07B49D" w:rsidR="005F7DB8" w:rsidRDefault="005F7DB8" w:rsidP="005F7DB8">
      <w:pPr>
        <w:tabs>
          <w:tab w:val="center" w:pos="4536"/>
          <w:tab w:val="right" w:pos="9072"/>
        </w:tabs>
        <w:spacing w:after="0" w:line="240" w:lineRule="auto"/>
        <w:jc w:val="both"/>
        <w:rPr>
          <w:rFonts w:ascii="Gill Sans MT" w:eastAsia="Times New Roman" w:hAnsi="Gill Sans MT" w:cs="Times New Roman"/>
          <w:b/>
          <w:noProof/>
          <w:color w:val="B0CB1F"/>
          <w:sz w:val="24"/>
          <w:szCs w:val="24"/>
          <w:lang w:eastAsia="hr-HR"/>
        </w:rPr>
      </w:pPr>
    </w:p>
    <w:tbl>
      <w:tblPr>
        <w:tblStyle w:val="Reetkatablice"/>
        <w:tblW w:w="5001" w:type="pct"/>
        <w:tblLook w:val="04A0" w:firstRow="1" w:lastRow="0" w:firstColumn="1" w:lastColumn="0" w:noHBand="0" w:noVBand="1"/>
      </w:tblPr>
      <w:tblGrid>
        <w:gridCol w:w="414"/>
        <w:gridCol w:w="4688"/>
        <w:gridCol w:w="1981"/>
        <w:gridCol w:w="1981"/>
      </w:tblGrid>
      <w:tr w:rsidR="00E15B66" w:rsidRPr="00E15B66" w14:paraId="65BA8F14" w14:textId="77777777" w:rsidTr="006A6F6E">
        <w:tc>
          <w:tcPr>
            <w:tcW w:w="228" w:type="pct"/>
            <w:vMerge w:val="restart"/>
            <w:shd w:val="clear" w:color="auto" w:fill="BFBFBF" w:themeFill="background1" w:themeFillShade="BF"/>
            <w:vAlign w:val="center"/>
          </w:tcPr>
          <w:p w14:paraId="1DA24DB4" w14:textId="77777777" w:rsidR="00E15B66" w:rsidRPr="00E15B66" w:rsidRDefault="00E15B66" w:rsidP="00E15B66">
            <w:pPr>
              <w:spacing w:after="0" w:line="240" w:lineRule="auto"/>
              <w:rPr>
                <w:rFonts w:ascii="Gill Sans MT" w:eastAsia="Cambria" w:hAnsi="Gill Sans MT" w:cs="Times New Roman"/>
                <w:b/>
                <w:bCs/>
                <w:iCs/>
                <w:sz w:val="24"/>
                <w:szCs w:val="24"/>
              </w:rPr>
            </w:pPr>
            <w:r w:rsidRPr="00E15B66">
              <w:rPr>
                <w:rFonts w:ascii="Gill Sans MT" w:eastAsia="Cambria" w:hAnsi="Gill Sans MT" w:cs="Times New Roman"/>
                <w:b/>
                <w:bCs/>
                <w:iCs/>
                <w:sz w:val="24"/>
                <w:szCs w:val="24"/>
              </w:rPr>
              <w:t>4.</w:t>
            </w:r>
          </w:p>
        </w:tc>
        <w:tc>
          <w:tcPr>
            <w:tcW w:w="4772" w:type="pct"/>
            <w:gridSpan w:val="3"/>
            <w:shd w:val="clear" w:color="auto" w:fill="B0CB1F"/>
            <w:vAlign w:val="center"/>
          </w:tcPr>
          <w:p w14:paraId="768BA15E" w14:textId="65AB39B5" w:rsidR="00E15B66" w:rsidRPr="00E15B66" w:rsidRDefault="00E15B66" w:rsidP="00E15B66">
            <w:pPr>
              <w:spacing w:after="0" w:line="240" w:lineRule="auto"/>
              <w:jc w:val="both"/>
              <w:rPr>
                <w:rFonts w:ascii="Gill Sans MT" w:eastAsia="Cambria" w:hAnsi="Gill Sans MT" w:cs="Times New Roman"/>
                <w:b/>
                <w:bCs/>
                <w:iCs/>
                <w:sz w:val="24"/>
                <w:szCs w:val="24"/>
              </w:rPr>
            </w:pPr>
          </w:p>
        </w:tc>
      </w:tr>
      <w:tr w:rsidR="00E15B66" w:rsidRPr="00E15B66" w14:paraId="21B4490C" w14:textId="77777777" w:rsidTr="00DC1294">
        <w:tc>
          <w:tcPr>
            <w:tcW w:w="228" w:type="pct"/>
            <w:vMerge/>
            <w:shd w:val="clear" w:color="auto" w:fill="BFBFBF" w:themeFill="background1" w:themeFillShade="BF"/>
            <w:vAlign w:val="center"/>
          </w:tcPr>
          <w:p w14:paraId="410FDCE4" w14:textId="77777777" w:rsidR="00E15B66" w:rsidRPr="00E15B66" w:rsidRDefault="00E15B66" w:rsidP="00E15B66">
            <w:pPr>
              <w:spacing w:after="0" w:line="240" w:lineRule="auto"/>
              <w:rPr>
                <w:rFonts w:ascii="Gill Sans MT" w:eastAsia="Cambria" w:hAnsi="Gill Sans MT" w:cs="Times New Roman"/>
                <w:b/>
                <w:bCs/>
                <w:iCs/>
                <w:sz w:val="24"/>
                <w:szCs w:val="24"/>
              </w:rPr>
            </w:pPr>
          </w:p>
        </w:tc>
        <w:tc>
          <w:tcPr>
            <w:tcW w:w="2586" w:type="pct"/>
          </w:tcPr>
          <w:p w14:paraId="1899DC84" w14:textId="77777777" w:rsidR="00E15B66" w:rsidRPr="00E15B66" w:rsidRDefault="00E15B66" w:rsidP="00E15B66">
            <w:pPr>
              <w:spacing w:after="0" w:line="240" w:lineRule="auto"/>
              <w:rPr>
                <w:rFonts w:ascii="Gill Sans MT" w:eastAsia="Cambria" w:hAnsi="Gill Sans MT" w:cs="Times New Roman"/>
                <w:b/>
                <w:bCs/>
                <w:iCs/>
                <w:sz w:val="24"/>
                <w:szCs w:val="24"/>
              </w:rPr>
            </w:pPr>
            <w:r w:rsidRPr="00E15B66">
              <w:rPr>
                <w:rFonts w:ascii="Gill Sans MT" w:eastAsia="Cambria" w:hAnsi="Gill Sans MT" w:cs="Times New Roman"/>
                <w:b/>
                <w:bCs/>
                <w:iCs/>
                <w:sz w:val="24"/>
                <w:szCs w:val="24"/>
              </w:rPr>
              <w:t>4.1. Administrativni napredak/zrelost projekta za početak provedbe</w:t>
            </w:r>
          </w:p>
          <w:p w14:paraId="61AD6494" w14:textId="77777777" w:rsidR="00E15B66" w:rsidRPr="00E15B66" w:rsidRDefault="00E15B66" w:rsidP="00E15B66">
            <w:pPr>
              <w:spacing w:after="0" w:line="240" w:lineRule="auto"/>
              <w:jc w:val="both"/>
              <w:rPr>
                <w:rFonts w:ascii="Gill Sans MT" w:eastAsia="Cambria" w:hAnsi="Gill Sans MT" w:cs="Times New Roman"/>
                <w:bCs/>
                <w:iCs/>
                <w:sz w:val="24"/>
                <w:szCs w:val="24"/>
              </w:rPr>
            </w:pPr>
            <w:r w:rsidRPr="00E15B66">
              <w:rPr>
                <w:rFonts w:ascii="Gill Sans MT" w:eastAsia="Cambria" w:hAnsi="Gill Sans MT" w:cs="Times New Roman"/>
                <w:bCs/>
                <w:iCs/>
                <w:sz w:val="24"/>
                <w:szCs w:val="24"/>
              </w:rPr>
              <w:t xml:space="preserve">Prijavitelj posjeduje </w:t>
            </w:r>
            <w:r w:rsidRPr="00E15B66">
              <w:rPr>
                <w:rFonts w:ascii="Gill Sans MT" w:eastAsia="Cambria" w:hAnsi="Gill Sans MT" w:cs="Times New Roman"/>
                <w:bCs/>
                <w:iCs/>
                <w:sz w:val="24"/>
                <w:szCs w:val="24"/>
                <w:highlight w:val="yellow"/>
              </w:rPr>
              <w:t>pravomoćni</w:t>
            </w:r>
            <w:r w:rsidRPr="00E15B66">
              <w:rPr>
                <w:rFonts w:ascii="Gill Sans MT" w:eastAsia="Cambria" w:hAnsi="Gill Sans MT" w:cs="Times New Roman"/>
                <w:bCs/>
                <w:iCs/>
                <w:sz w:val="24"/>
                <w:szCs w:val="24"/>
              </w:rPr>
              <w:t xml:space="preserve"> akt na temelju kojeg </w:t>
            </w:r>
            <w:r w:rsidRPr="00E15B66">
              <w:rPr>
                <w:rFonts w:ascii="Gill Sans MT" w:eastAsia="Cambria" w:hAnsi="Gill Sans MT" w:cs="Times New Roman"/>
                <w:bCs/>
                <w:iCs/>
                <w:sz w:val="24"/>
                <w:szCs w:val="24"/>
                <w:highlight w:val="yellow"/>
              </w:rPr>
              <w:t>Prijavitelj</w:t>
            </w:r>
            <w:r w:rsidRPr="00E15B66">
              <w:rPr>
                <w:rFonts w:ascii="Gill Sans MT" w:eastAsia="Cambria" w:hAnsi="Gill Sans MT" w:cs="Times New Roman"/>
                <w:bCs/>
                <w:iCs/>
                <w:sz w:val="24"/>
                <w:szCs w:val="24"/>
              </w:rPr>
              <w:t xml:space="preserve"> može započeti </w:t>
            </w:r>
            <w:r w:rsidRPr="00E15B66">
              <w:rPr>
                <w:rFonts w:ascii="Gill Sans MT" w:eastAsia="Cambria" w:hAnsi="Gill Sans MT" w:cs="Times New Roman"/>
                <w:bCs/>
                <w:iCs/>
                <w:sz w:val="24"/>
                <w:szCs w:val="24"/>
                <w:highlight w:val="yellow"/>
              </w:rPr>
              <w:t>izgradnju</w:t>
            </w:r>
            <w:r w:rsidRPr="00E15B66">
              <w:rPr>
                <w:rFonts w:ascii="Gill Sans MT" w:eastAsia="Cambria" w:hAnsi="Gill Sans MT" w:cs="Times New Roman"/>
                <w:bCs/>
                <w:iCs/>
                <w:sz w:val="24"/>
                <w:szCs w:val="24"/>
              </w:rPr>
              <w:t xml:space="preserve"> postrojenja za sortiranje, odnosno minimalno posjeduje pravomoćnu lokacijsku dozvolu za izgradnju postrojenja.</w:t>
            </w:r>
          </w:p>
        </w:tc>
        <w:tc>
          <w:tcPr>
            <w:tcW w:w="1093" w:type="pct"/>
            <w:vAlign w:val="center"/>
          </w:tcPr>
          <w:p w14:paraId="53F87D8C" w14:textId="77777777" w:rsidR="00E15B66" w:rsidRPr="00E15B66" w:rsidRDefault="00E15B66" w:rsidP="00E15B66">
            <w:pPr>
              <w:spacing w:after="0" w:line="240" w:lineRule="auto"/>
              <w:jc w:val="center"/>
              <w:rPr>
                <w:rFonts w:ascii="Gill Sans MT" w:hAnsi="Gill Sans MT" w:cs="Times New Roman"/>
                <w:b/>
                <w:sz w:val="24"/>
                <w:szCs w:val="24"/>
              </w:rPr>
            </w:pPr>
            <w:r w:rsidRPr="00E15B66">
              <w:rPr>
                <w:rFonts w:ascii="Gill Sans MT" w:hAnsi="Gill Sans MT" w:cs="Times New Roman"/>
                <w:b/>
                <w:sz w:val="24"/>
                <w:szCs w:val="24"/>
              </w:rPr>
              <w:t>DA/NE</w:t>
            </w:r>
          </w:p>
        </w:tc>
        <w:tc>
          <w:tcPr>
            <w:tcW w:w="1093" w:type="pct"/>
            <w:vAlign w:val="center"/>
          </w:tcPr>
          <w:p w14:paraId="7EF54064" w14:textId="77777777" w:rsidR="00E15B66" w:rsidRPr="00E15B66" w:rsidRDefault="00E15B66" w:rsidP="00E15B66">
            <w:pPr>
              <w:spacing w:after="0" w:line="240" w:lineRule="auto"/>
              <w:jc w:val="center"/>
              <w:rPr>
                <w:rFonts w:ascii="Gill Sans MT" w:hAnsi="Gill Sans MT" w:cs="Times New Roman"/>
                <w:sz w:val="24"/>
                <w:szCs w:val="24"/>
              </w:rPr>
            </w:pPr>
            <w:r w:rsidRPr="00E15B66">
              <w:rPr>
                <w:rFonts w:ascii="Gill Sans MT" w:hAnsi="Gill Sans MT" w:cs="Times New Roman"/>
                <w:sz w:val="24"/>
                <w:szCs w:val="24"/>
              </w:rPr>
              <w:t xml:space="preserve">Pravomoćna lokacijska dozvola </w:t>
            </w:r>
            <w:r w:rsidRPr="00E15B66">
              <w:rPr>
                <w:rFonts w:ascii="Gill Sans MT" w:hAnsi="Gill Sans MT" w:cs="Times New Roman"/>
                <w:sz w:val="24"/>
                <w:szCs w:val="24"/>
                <w:highlight w:val="yellow"/>
              </w:rPr>
              <w:t>ili pravomoćni akt na temelju kojeg Prijavitelj može započeti izgradnju postrojenja</w:t>
            </w:r>
          </w:p>
        </w:tc>
      </w:tr>
    </w:tbl>
    <w:p w14:paraId="4ACDDA98" w14:textId="52391CB0" w:rsidR="00DC1294" w:rsidRDefault="00DC1294" w:rsidP="005F7DB8">
      <w:pPr>
        <w:tabs>
          <w:tab w:val="center" w:pos="4536"/>
          <w:tab w:val="right" w:pos="9072"/>
        </w:tabs>
        <w:spacing w:after="0" w:line="240" w:lineRule="auto"/>
        <w:jc w:val="both"/>
        <w:rPr>
          <w:rFonts w:ascii="Gill Sans MT" w:eastAsia="Times New Roman" w:hAnsi="Gill Sans MT" w:cs="Times New Roman"/>
          <w:b/>
          <w:noProof/>
          <w:color w:val="70AD47" w:themeColor="accent6"/>
          <w:sz w:val="24"/>
          <w:szCs w:val="24"/>
          <w:lang w:eastAsia="hr-HR"/>
        </w:rPr>
      </w:pPr>
    </w:p>
    <w:p w14:paraId="79B8018C" w14:textId="77777777" w:rsidR="009236B8" w:rsidRDefault="009236B8" w:rsidP="005F7DB8">
      <w:pPr>
        <w:tabs>
          <w:tab w:val="center" w:pos="4536"/>
          <w:tab w:val="right" w:pos="9072"/>
        </w:tabs>
        <w:spacing w:after="0" w:line="240" w:lineRule="auto"/>
        <w:jc w:val="both"/>
        <w:rPr>
          <w:rFonts w:ascii="Gill Sans MT" w:eastAsia="Times New Roman" w:hAnsi="Gill Sans MT" w:cs="Times New Roman"/>
          <w:b/>
          <w:noProof/>
          <w:sz w:val="24"/>
          <w:szCs w:val="24"/>
          <w:u w:val="single"/>
          <w:lang w:eastAsia="hr-HR"/>
        </w:rPr>
      </w:pPr>
    </w:p>
    <w:p w14:paraId="740E7E5A" w14:textId="35C24AB0" w:rsidR="009236B8" w:rsidRDefault="009236B8" w:rsidP="005F7DB8">
      <w:pPr>
        <w:tabs>
          <w:tab w:val="center" w:pos="4536"/>
          <w:tab w:val="right" w:pos="9072"/>
        </w:tabs>
        <w:spacing w:after="0" w:line="240" w:lineRule="auto"/>
        <w:jc w:val="both"/>
        <w:rPr>
          <w:rFonts w:ascii="Gill Sans MT" w:eastAsia="Times New Roman" w:hAnsi="Gill Sans MT" w:cs="Times New Roman"/>
          <w:b/>
          <w:noProof/>
          <w:sz w:val="24"/>
          <w:szCs w:val="24"/>
          <w:u w:val="single"/>
          <w:lang w:eastAsia="hr-HR"/>
        </w:rPr>
      </w:pPr>
      <w:r w:rsidRPr="009236B8">
        <w:rPr>
          <w:rFonts w:ascii="Gill Sans MT" w:eastAsia="Times New Roman" w:hAnsi="Gill Sans MT" w:cs="Times New Roman"/>
          <w:b/>
          <w:noProof/>
          <w:sz w:val="24"/>
          <w:szCs w:val="24"/>
          <w:u w:val="single"/>
          <w:lang w:eastAsia="hr-HR"/>
        </w:rPr>
        <w:t>STARI TEKST</w:t>
      </w:r>
    </w:p>
    <w:p w14:paraId="43592C55" w14:textId="77777777" w:rsidR="009236B8" w:rsidRPr="009236B8" w:rsidRDefault="009236B8" w:rsidP="005F7DB8">
      <w:pPr>
        <w:tabs>
          <w:tab w:val="center" w:pos="4536"/>
          <w:tab w:val="right" w:pos="9072"/>
        </w:tabs>
        <w:spacing w:after="0" w:line="240" w:lineRule="auto"/>
        <w:jc w:val="both"/>
        <w:rPr>
          <w:rFonts w:ascii="Gill Sans MT" w:eastAsia="Times New Roman" w:hAnsi="Gill Sans MT" w:cs="Times New Roman"/>
          <w:b/>
          <w:noProof/>
          <w:color w:val="70AD47" w:themeColor="accent6"/>
          <w:sz w:val="24"/>
          <w:szCs w:val="24"/>
          <w:u w:val="single"/>
          <w:lang w:eastAsia="hr-HR"/>
        </w:rPr>
      </w:pPr>
    </w:p>
    <w:p w14:paraId="657F7CBA" w14:textId="77777777" w:rsidR="009236B8" w:rsidRPr="009236B8" w:rsidRDefault="009236B8" w:rsidP="009236B8">
      <w:pPr>
        <w:spacing w:after="120" w:line="240" w:lineRule="auto"/>
        <w:jc w:val="both"/>
        <w:rPr>
          <w:rFonts w:ascii="Gill Sans MT" w:hAnsi="Gill Sans MT" w:cs="Times New Roman"/>
          <w:i/>
          <w:sz w:val="24"/>
          <w:szCs w:val="24"/>
        </w:rPr>
      </w:pPr>
      <w:r w:rsidRPr="009236B8">
        <w:rPr>
          <w:rFonts w:ascii="Gill Sans MT" w:hAnsi="Gill Sans MT" w:cs="Times New Roman"/>
          <w:i/>
          <w:sz w:val="24"/>
          <w:szCs w:val="24"/>
        </w:rPr>
        <w:t>Pojašnjenja tijekom postupka dodjele</w:t>
      </w:r>
    </w:p>
    <w:p w14:paraId="66E0E0C2" w14:textId="7AC7FF10" w:rsidR="009236B8" w:rsidRPr="009236B8" w:rsidRDefault="009236B8" w:rsidP="009236B8">
      <w:pPr>
        <w:spacing w:after="0" w:line="240" w:lineRule="auto"/>
        <w:jc w:val="both"/>
        <w:rPr>
          <w:rFonts w:ascii="Gill Sans MT" w:hAnsi="Gill Sans MT" w:cs="Times New Roman"/>
          <w:sz w:val="24"/>
          <w:szCs w:val="24"/>
        </w:rPr>
      </w:pPr>
      <w:r w:rsidRPr="009236B8">
        <w:rPr>
          <w:rFonts w:ascii="Gill Sans MT" w:hAnsi="Gill Sans MT" w:cs="Times New Roman"/>
          <w:sz w:val="24"/>
          <w:szCs w:val="24"/>
        </w:rPr>
        <w:t xml:space="preserve">U bilo kojoj fazi tijekom postupka dodjele, PT1 i PT2 mogu od Prijavitelja zahtijevati dodatna pojašnjenja/dokumente/podatke kada dostavljeno nije jasno ili sadrži pogreške sprječavajući na taj način objektivno provođenje postupka dodjele. Pritom svrha postupka pojašnjenja nije pružiti Prijavitelju priliku da ispravi propuste ili pogreške. U svezi s pojašnjenjima, Prijavitelj je obvezan postupiti u skladu sa zahtjevom nadležnog tijela, u za to određenom roku; u protivnom se njegov projektni prijedlog može isključiti iz postupka dodjele. Prijavitelju nije dozvoljeno dostavljati ispravke ili dopune projektne dokumentacije na vlastitu inicijativu nakon predaje projektnog prijedloga. Istekom roka za podnošenje projektnih prijedloga, Prijavitelj ne može mijenjati i/ili dopunjavati projektni prijedlog, izuzev ispravaka proračuna koje se obavlja tijekom provjere prihvatljivosti izdataka projektnih prijedloga (kako je opisano u točki 4.1. ovih Uputa). </w:t>
      </w:r>
    </w:p>
    <w:p w14:paraId="5C1B4F9C" w14:textId="77777777" w:rsidR="009236B8" w:rsidRPr="009236B8" w:rsidRDefault="009236B8" w:rsidP="009236B8">
      <w:pPr>
        <w:spacing w:after="0" w:line="240" w:lineRule="auto"/>
        <w:jc w:val="both"/>
        <w:rPr>
          <w:rFonts w:ascii="Gill Sans MT" w:hAnsi="Gill Sans MT" w:cs="Times New Roman"/>
          <w:sz w:val="24"/>
          <w:szCs w:val="24"/>
        </w:rPr>
      </w:pPr>
      <w:r w:rsidRPr="009236B8">
        <w:rPr>
          <w:rFonts w:ascii="Gill Sans MT" w:hAnsi="Gill Sans MT" w:cs="Times New Roman"/>
          <w:sz w:val="24"/>
          <w:szCs w:val="24"/>
        </w:rPr>
        <w:t>Zahtjevi za pojašnjenjem Prijavitelju će biti dostavljeni te je na njih obavezan odgovoriti putem sustava eFondovi.</w:t>
      </w:r>
    </w:p>
    <w:p w14:paraId="7D082390" w14:textId="77777777" w:rsidR="009236B8" w:rsidRDefault="009236B8" w:rsidP="009236B8">
      <w:pPr>
        <w:pStyle w:val="Bezproreda"/>
        <w:spacing w:after="120"/>
        <w:jc w:val="both"/>
        <w:rPr>
          <w:rFonts w:cs="Times New Roman"/>
          <w:i/>
          <w:szCs w:val="24"/>
        </w:rPr>
      </w:pPr>
    </w:p>
    <w:p w14:paraId="6BA2A30A" w14:textId="03476A12" w:rsidR="009236B8" w:rsidRDefault="009236B8" w:rsidP="009236B8">
      <w:pPr>
        <w:tabs>
          <w:tab w:val="center" w:pos="4536"/>
          <w:tab w:val="right" w:pos="9072"/>
        </w:tabs>
        <w:spacing w:after="0" w:line="240" w:lineRule="auto"/>
        <w:jc w:val="both"/>
        <w:rPr>
          <w:rFonts w:ascii="Gill Sans MT" w:eastAsia="Times New Roman" w:hAnsi="Gill Sans MT" w:cs="Times New Roman"/>
          <w:b/>
          <w:noProof/>
          <w:sz w:val="24"/>
          <w:szCs w:val="24"/>
          <w:u w:val="single"/>
          <w:lang w:eastAsia="hr-HR"/>
        </w:rPr>
      </w:pPr>
      <w:r w:rsidRPr="009236B8">
        <w:rPr>
          <w:rFonts w:ascii="Gill Sans MT" w:eastAsia="Times New Roman" w:hAnsi="Gill Sans MT" w:cs="Times New Roman"/>
          <w:b/>
          <w:noProof/>
          <w:sz w:val="24"/>
          <w:szCs w:val="24"/>
          <w:u w:val="single"/>
          <w:lang w:eastAsia="hr-HR"/>
        </w:rPr>
        <w:t>NOVI TEKST</w:t>
      </w:r>
    </w:p>
    <w:p w14:paraId="65BCDF52" w14:textId="77777777" w:rsidR="009236B8" w:rsidRPr="009236B8" w:rsidRDefault="009236B8" w:rsidP="009236B8">
      <w:pPr>
        <w:tabs>
          <w:tab w:val="center" w:pos="4536"/>
          <w:tab w:val="right" w:pos="9072"/>
        </w:tabs>
        <w:spacing w:after="0" w:line="240" w:lineRule="auto"/>
        <w:jc w:val="both"/>
        <w:rPr>
          <w:rFonts w:ascii="Gill Sans MT" w:eastAsia="Times New Roman" w:hAnsi="Gill Sans MT" w:cs="Times New Roman"/>
          <w:b/>
          <w:noProof/>
          <w:sz w:val="24"/>
          <w:szCs w:val="24"/>
          <w:u w:val="single"/>
          <w:lang w:eastAsia="hr-HR"/>
        </w:rPr>
      </w:pPr>
    </w:p>
    <w:p w14:paraId="2DB240C3" w14:textId="496CBD2F" w:rsidR="009236B8" w:rsidRPr="009236B8" w:rsidRDefault="009236B8" w:rsidP="009236B8">
      <w:pPr>
        <w:spacing w:after="120" w:line="240" w:lineRule="auto"/>
        <w:jc w:val="both"/>
        <w:rPr>
          <w:rFonts w:ascii="Gill Sans MT" w:hAnsi="Gill Sans MT" w:cs="Times New Roman"/>
          <w:i/>
          <w:sz w:val="24"/>
          <w:szCs w:val="24"/>
        </w:rPr>
      </w:pPr>
      <w:r w:rsidRPr="009236B8">
        <w:rPr>
          <w:rFonts w:ascii="Gill Sans MT" w:hAnsi="Gill Sans MT" w:cs="Times New Roman"/>
          <w:i/>
          <w:sz w:val="24"/>
          <w:szCs w:val="24"/>
        </w:rPr>
        <w:t>Pojašnjenja tijekom postupka dodjele</w:t>
      </w:r>
    </w:p>
    <w:p w14:paraId="2A6B5168" w14:textId="77777777" w:rsidR="009236B8" w:rsidRPr="009236B8" w:rsidRDefault="009236B8" w:rsidP="009236B8">
      <w:pPr>
        <w:spacing w:after="0" w:line="240" w:lineRule="auto"/>
        <w:jc w:val="both"/>
        <w:rPr>
          <w:rFonts w:ascii="Gill Sans MT" w:hAnsi="Gill Sans MT"/>
          <w:sz w:val="24"/>
        </w:rPr>
      </w:pPr>
      <w:r w:rsidRPr="009236B8">
        <w:rPr>
          <w:rFonts w:ascii="Gill Sans MT" w:hAnsi="Gill Sans MT" w:cs="Times New Roman"/>
          <w:sz w:val="24"/>
          <w:szCs w:val="24"/>
        </w:rPr>
        <w:t xml:space="preserve">U bilo kojoj fazi tijekom postupka dodjele, PT1 i PT2 mogu od Prijavitelja zahtijevati dodatna pojašnjenja/dokumente/podatke kada dostavljeno nije jasno ili sadrži pogreške sprječavajući na taj način objektivno provođenje postupka dodjele. Pritom svrha postupka pojašnjenja nije pružiti Prijavitelju priliku da ispravi propuste ili pogreške. U svezi s pojašnjenjima, </w:t>
      </w:r>
      <w:r w:rsidRPr="009236B8">
        <w:rPr>
          <w:rFonts w:ascii="Gill Sans MT" w:hAnsi="Gill Sans MT"/>
          <w:sz w:val="24"/>
        </w:rPr>
        <w:t xml:space="preserve">Prijavitelj je obvezan postupiti u skladu sa zahtjevom nadležnog tijela, u za to određenom roku; u protivnom se njegov projektni prijedlog može isključiti iz postupka dodjele. </w:t>
      </w:r>
      <w:r w:rsidRPr="009236B8">
        <w:rPr>
          <w:rFonts w:ascii="Gill Sans MT" w:hAnsi="Gill Sans MT" w:cs="Times New Roman"/>
          <w:sz w:val="24"/>
          <w:szCs w:val="24"/>
        </w:rPr>
        <w:t xml:space="preserve">Prijavitelju nije dozvoljeno dostavljati ispravke ili dopune projektne dokumentacije na vlastitu inicijativu nakon predaje projektnog prijedloga. </w:t>
      </w:r>
      <w:r w:rsidRPr="009236B8">
        <w:rPr>
          <w:rFonts w:ascii="Gill Sans MT" w:hAnsi="Gill Sans MT"/>
          <w:sz w:val="24"/>
        </w:rPr>
        <w:t xml:space="preserve">Istekom roka za podnošenje projektnih prijedloga, Prijavitelj ne može mijenjati i/ili dopunjavati projektni prijedlog, izuzev ispravaka proračuna koje se obavlja tijekom provjere prihvatljivosti izdataka projektnih prijedloga (kako je opisano u točki </w:t>
      </w:r>
      <w:r w:rsidRPr="009236B8">
        <w:rPr>
          <w:rFonts w:ascii="Gill Sans MT" w:hAnsi="Gill Sans MT"/>
          <w:sz w:val="24"/>
          <w:highlight w:val="yellow"/>
        </w:rPr>
        <w:t>4.2.</w:t>
      </w:r>
      <w:r w:rsidRPr="009236B8">
        <w:rPr>
          <w:rFonts w:ascii="Gill Sans MT" w:hAnsi="Gill Sans MT"/>
          <w:sz w:val="24"/>
        </w:rPr>
        <w:t xml:space="preserve"> ovih Uputa). </w:t>
      </w:r>
    </w:p>
    <w:p w14:paraId="721ED114" w14:textId="77777777" w:rsidR="009236B8" w:rsidRPr="009236B8" w:rsidRDefault="009236B8" w:rsidP="009236B8">
      <w:pPr>
        <w:spacing w:after="0" w:line="240" w:lineRule="auto"/>
        <w:jc w:val="both"/>
        <w:rPr>
          <w:rFonts w:ascii="Gill Sans MT" w:hAnsi="Gill Sans MT"/>
          <w:sz w:val="24"/>
        </w:rPr>
      </w:pPr>
      <w:r w:rsidRPr="009236B8">
        <w:rPr>
          <w:rFonts w:ascii="Gill Sans MT" w:hAnsi="Gill Sans MT"/>
          <w:sz w:val="24"/>
        </w:rPr>
        <w:t>Zahtjevi za pojašnjenjem Prijavitelju će biti dostavljeni te je na njih obavezan odgovoriti putem sustava eFondovi.</w:t>
      </w:r>
    </w:p>
    <w:p w14:paraId="3A06E335" w14:textId="7BE67C8A" w:rsidR="009236B8" w:rsidRDefault="009236B8" w:rsidP="005F7DB8">
      <w:pPr>
        <w:tabs>
          <w:tab w:val="center" w:pos="4536"/>
          <w:tab w:val="right" w:pos="9072"/>
        </w:tabs>
        <w:spacing w:after="0" w:line="240" w:lineRule="auto"/>
        <w:jc w:val="both"/>
        <w:rPr>
          <w:rFonts w:ascii="Gill Sans MT" w:eastAsia="Times New Roman" w:hAnsi="Gill Sans MT" w:cs="Times New Roman"/>
          <w:b/>
          <w:noProof/>
          <w:color w:val="70AD47" w:themeColor="accent6"/>
          <w:sz w:val="24"/>
          <w:szCs w:val="24"/>
          <w:lang w:eastAsia="hr-HR"/>
        </w:rPr>
      </w:pPr>
    </w:p>
    <w:p w14:paraId="4D99C0E4" w14:textId="5CB94661" w:rsidR="001104AF" w:rsidRDefault="001104AF" w:rsidP="005F7DB8">
      <w:pPr>
        <w:tabs>
          <w:tab w:val="center" w:pos="4536"/>
          <w:tab w:val="right" w:pos="9072"/>
        </w:tabs>
        <w:spacing w:after="0" w:line="240" w:lineRule="auto"/>
        <w:jc w:val="both"/>
        <w:rPr>
          <w:rFonts w:ascii="Gill Sans MT" w:eastAsia="Times New Roman" w:hAnsi="Gill Sans MT" w:cs="Times New Roman"/>
          <w:b/>
          <w:noProof/>
          <w:color w:val="70AD47" w:themeColor="accent6"/>
          <w:sz w:val="24"/>
          <w:szCs w:val="24"/>
          <w:lang w:eastAsia="hr-HR"/>
        </w:rPr>
      </w:pPr>
      <w:r>
        <w:rPr>
          <w:rFonts w:ascii="Gill Sans MT" w:eastAsia="Times New Roman" w:hAnsi="Gill Sans MT" w:cs="Times New Roman"/>
          <w:b/>
          <w:noProof/>
          <w:color w:val="70AD47" w:themeColor="accent6"/>
          <w:sz w:val="24"/>
          <w:szCs w:val="24"/>
          <w:lang w:eastAsia="hr-HR"/>
        </w:rPr>
        <w:t>4.3. Prigovori</w:t>
      </w:r>
    </w:p>
    <w:p w14:paraId="28EF9EE2" w14:textId="3974E551" w:rsidR="001104AF" w:rsidRDefault="001104AF" w:rsidP="005F7DB8">
      <w:pPr>
        <w:tabs>
          <w:tab w:val="center" w:pos="4536"/>
          <w:tab w:val="right" w:pos="9072"/>
        </w:tabs>
        <w:spacing w:after="0" w:line="240" w:lineRule="auto"/>
        <w:jc w:val="both"/>
        <w:rPr>
          <w:rFonts w:ascii="Gill Sans MT" w:eastAsia="Times New Roman" w:hAnsi="Gill Sans MT" w:cs="Times New Roman"/>
          <w:b/>
          <w:noProof/>
          <w:color w:val="70AD47" w:themeColor="accent6"/>
          <w:sz w:val="24"/>
          <w:szCs w:val="24"/>
          <w:lang w:eastAsia="hr-HR"/>
        </w:rPr>
      </w:pPr>
    </w:p>
    <w:p w14:paraId="31301208" w14:textId="72ED8DB7" w:rsidR="001104AF" w:rsidRPr="001104AF" w:rsidRDefault="001104AF" w:rsidP="005F7DB8">
      <w:pPr>
        <w:tabs>
          <w:tab w:val="center" w:pos="4536"/>
          <w:tab w:val="right" w:pos="9072"/>
        </w:tabs>
        <w:spacing w:after="0" w:line="240" w:lineRule="auto"/>
        <w:jc w:val="both"/>
        <w:rPr>
          <w:rFonts w:ascii="Gill Sans MT" w:eastAsia="Times New Roman" w:hAnsi="Gill Sans MT" w:cs="Times New Roman"/>
          <w:b/>
          <w:noProof/>
          <w:sz w:val="24"/>
          <w:szCs w:val="24"/>
          <w:u w:val="single"/>
          <w:lang w:eastAsia="hr-HR"/>
        </w:rPr>
      </w:pPr>
      <w:r w:rsidRPr="001104AF">
        <w:rPr>
          <w:rFonts w:ascii="Gill Sans MT" w:eastAsia="Times New Roman" w:hAnsi="Gill Sans MT" w:cs="Times New Roman"/>
          <w:b/>
          <w:noProof/>
          <w:sz w:val="24"/>
          <w:szCs w:val="24"/>
          <w:u w:val="single"/>
          <w:lang w:eastAsia="hr-HR"/>
        </w:rPr>
        <w:t>STARI TEKST (fusnota 13)</w:t>
      </w:r>
    </w:p>
    <w:p w14:paraId="1E629460" w14:textId="0E456E06" w:rsidR="001104AF" w:rsidRPr="0023650D" w:rsidRDefault="001104AF" w:rsidP="005F7DB8">
      <w:pPr>
        <w:tabs>
          <w:tab w:val="center" w:pos="4536"/>
          <w:tab w:val="right" w:pos="9072"/>
        </w:tabs>
        <w:spacing w:after="0" w:line="240" w:lineRule="auto"/>
        <w:jc w:val="both"/>
        <w:rPr>
          <w:rFonts w:ascii="Gill Sans MT" w:hAnsi="Gill Sans MT" w:cs="Times New Roman"/>
          <w:i/>
          <w:sz w:val="16"/>
          <w:szCs w:val="16"/>
        </w:rPr>
      </w:pPr>
      <w:r w:rsidRPr="0023650D">
        <w:rPr>
          <w:rFonts w:ascii="Gill Sans MT" w:hAnsi="Gill Sans MT" w:cs="Times New Roman"/>
          <w:i/>
          <w:sz w:val="16"/>
          <w:szCs w:val="16"/>
          <w:vertAlign w:val="superscript"/>
        </w:rPr>
        <w:t>13</w:t>
      </w:r>
      <w:r w:rsidRPr="0023650D">
        <w:rPr>
          <w:rFonts w:ascii="Gill Sans MT" w:hAnsi="Gill Sans MT" w:cs="Times New Roman"/>
          <w:i/>
          <w:sz w:val="16"/>
          <w:szCs w:val="16"/>
        </w:rPr>
        <w:t xml:space="preserve"> Rok od 120 dana u kojem je potrebno provesti postupak dodjele se računa od slijedećeg radnog dana od zaprimanja projektnog prijedloga, odnosno od slijedećeg radnog dana od dana isteka roka za podnošenje projektnih prijedloga, ne rješenja kojim je odlučeno po prigovoru prijavitelja te se u odnosu na kasnije zaprimljene projektne prijedloge ne obustavlja postupak. Ako zbog opravdanih razloga, u odnosu na projektni prijedlog koji se ponovo razmatra, nije moguće dovršiti postupak dodjele u zadanom roku, potrebno je o navedenom obavijestiti Upravljačko tijelo te predložiti i obrazložiti potrebu za produljenjem rokova. Rok od 120 dana ne uključuje onaj broj kalendarskih dana koji je potekao od podnošenja prigovora do donošenja odluke o prigovoru. To je razdoblje od dana zaprimanja prigovora u Upravljačkom tijelu do datuma rješenja kojim je odlučeno o prigovoru, koje razdoblje mora biti unutar najduljeg utvrđenog razdoblja roka mirovanja od 45 radnih dana. Rok nastavlja teći sljedećega dana od dana kada je nadležno tijelo primilo rješenje na temelju kojeg mora ponovo razmotriti projektni prijedlog (ako je rješenje poslano i službenim putem i putem elektronske pošte tada je za računanje početka ponovnog tijeka roka bitan dan kada je rješenje prvi put zaprimljeno, neovisno kojim putem), pri čemu se razdoblje proteklo do zaprimanja prigovora u Upravljačkom tijelu uračunava u ukupno trajanje roka od 120 dana.</w:t>
      </w:r>
    </w:p>
    <w:p w14:paraId="783BFF4B" w14:textId="77777777" w:rsidR="001104AF" w:rsidRPr="001104AF" w:rsidRDefault="001104AF" w:rsidP="005F7DB8">
      <w:pPr>
        <w:tabs>
          <w:tab w:val="center" w:pos="4536"/>
          <w:tab w:val="right" w:pos="9072"/>
        </w:tabs>
        <w:spacing w:after="0" w:line="240" w:lineRule="auto"/>
        <w:jc w:val="both"/>
        <w:rPr>
          <w:rFonts w:ascii="Gill Sans MT" w:eastAsia="Times New Roman" w:hAnsi="Gill Sans MT" w:cs="Times New Roman"/>
          <w:b/>
          <w:noProof/>
          <w:sz w:val="24"/>
          <w:szCs w:val="24"/>
          <w:lang w:eastAsia="hr-HR"/>
        </w:rPr>
      </w:pPr>
    </w:p>
    <w:p w14:paraId="548E2473" w14:textId="4E19070B" w:rsidR="001104AF" w:rsidRPr="001104AF" w:rsidRDefault="001104AF" w:rsidP="005F7DB8">
      <w:pPr>
        <w:tabs>
          <w:tab w:val="center" w:pos="4536"/>
          <w:tab w:val="right" w:pos="9072"/>
        </w:tabs>
        <w:spacing w:after="0" w:line="240" w:lineRule="auto"/>
        <w:jc w:val="both"/>
        <w:rPr>
          <w:rFonts w:ascii="Gill Sans MT" w:eastAsia="Times New Roman" w:hAnsi="Gill Sans MT" w:cs="Times New Roman"/>
          <w:b/>
          <w:noProof/>
          <w:sz w:val="24"/>
          <w:szCs w:val="24"/>
          <w:u w:val="single"/>
          <w:lang w:eastAsia="hr-HR"/>
        </w:rPr>
      </w:pPr>
      <w:r w:rsidRPr="001104AF">
        <w:rPr>
          <w:rFonts w:ascii="Gill Sans MT" w:eastAsia="Times New Roman" w:hAnsi="Gill Sans MT" w:cs="Times New Roman"/>
          <w:b/>
          <w:noProof/>
          <w:sz w:val="24"/>
          <w:szCs w:val="24"/>
          <w:u w:val="single"/>
          <w:lang w:eastAsia="hr-HR"/>
        </w:rPr>
        <w:t>NOVI TEKST (fusnota 13)</w:t>
      </w:r>
    </w:p>
    <w:p w14:paraId="53CD6237" w14:textId="2F1BA70E" w:rsidR="001104AF" w:rsidRDefault="001104AF" w:rsidP="005F7DB8">
      <w:pPr>
        <w:tabs>
          <w:tab w:val="center" w:pos="4536"/>
          <w:tab w:val="right" w:pos="9072"/>
        </w:tabs>
        <w:spacing w:after="0" w:line="240" w:lineRule="auto"/>
        <w:jc w:val="both"/>
        <w:rPr>
          <w:rFonts w:ascii="Gill Sans MT" w:eastAsia="Times New Roman" w:hAnsi="Gill Sans MT" w:cs="Times New Roman"/>
          <w:b/>
          <w:noProof/>
          <w:color w:val="70AD47" w:themeColor="accent6"/>
          <w:sz w:val="24"/>
          <w:szCs w:val="24"/>
          <w:lang w:eastAsia="hr-HR"/>
        </w:rPr>
      </w:pPr>
      <w:r w:rsidRPr="001104AF">
        <w:rPr>
          <w:rFonts w:ascii="Gill Sans MT" w:hAnsi="Gill Sans MT" w:cs="Times New Roman"/>
          <w:i/>
          <w:sz w:val="16"/>
          <w:szCs w:val="16"/>
          <w:vertAlign w:val="superscript"/>
        </w:rPr>
        <w:t>13</w:t>
      </w:r>
      <w:r>
        <w:rPr>
          <w:rFonts w:ascii="Gill Sans MT" w:hAnsi="Gill Sans MT" w:cs="Times New Roman"/>
          <w:i/>
          <w:sz w:val="16"/>
          <w:szCs w:val="16"/>
        </w:rPr>
        <w:t xml:space="preserve"> </w:t>
      </w:r>
      <w:r w:rsidRPr="001104AF">
        <w:rPr>
          <w:rFonts w:ascii="Gill Sans MT" w:hAnsi="Gill Sans MT" w:cs="Times New Roman"/>
          <w:i/>
          <w:sz w:val="16"/>
          <w:szCs w:val="16"/>
        </w:rPr>
        <w:t xml:space="preserve">Rok od 120 dana u kojem je potrebno provesti postupak dodjele se računa od </w:t>
      </w:r>
      <w:r w:rsidRPr="001104AF">
        <w:rPr>
          <w:rFonts w:ascii="Gill Sans MT" w:hAnsi="Gill Sans MT" w:cs="Times New Roman"/>
          <w:i/>
          <w:sz w:val="16"/>
          <w:szCs w:val="16"/>
          <w:highlight w:val="yellow"/>
        </w:rPr>
        <w:t>sljedećeg</w:t>
      </w:r>
      <w:r w:rsidRPr="001104AF">
        <w:rPr>
          <w:rFonts w:ascii="Gill Sans MT" w:hAnsi="Gill Sans MT" w:cs="Times New Roman"/>
          <w:i/>
          <w:sz w:val="16"/>
          <w:szCs w:val="16"/>
        </w:rPr>
        <w:t xml:space="preserve"> radnog dana od zaprimanja projektnog prijedloga, odnosno od </w:t>
      </w:r>
      <w:r w:rsidRPr="001104AF">
        <w:rPr>
          <w:rFonts w:ascii="Gill Sans MT" w:hAnsi="Gill Sans MT" w:cs="Times New Roman"/>
          <w:i/>
          <w:sz w:val="16"/>
          <w:szCs w:val="16"/>
          <w:highlight w:val="yellow"/>
        </w:rPr>
        <w:t>sljedećeg</w:t>
      </w:r>
      <w:r w:rsidRPr="001104AF">
        <w:rPr>
          <w:rFonts w:ascii="Gill Sans MT" w:hAnsi="Gill Sans MT" w:cs="Times New Roman"/>
          <w:i/>
          <w:sz w:val="16"/>
          <w:szCs w:val="16"/>
        </w:rPr>
        <w:t xml:space="preserve"> radnog dana od dana isteka roka za podnošenje projektnih prijedloga, ne rješenja kojim je odlučeno po prigovoru prijavitelja te se u odnosu na kasnije zaprimljene projektne prijedloge ne obustavlja postupak. Ako zbog opravdanih razloga, u odnosu na projektni prijedlog koji se ponovo razmatra, nije moguće dovršiti postupak dodjele u zadanom roku, potrebno je o navedenom obavijestiti Upravljačko tijelo te predložiti i obrazložiti potrebu za produljenjem rokova. Rok od 120 dana ne uključuje onaj broj kalendarskih dana koji je potekao od podnošenja prigovora do donošenja odluke o prigovoru. To je razdoblje od dana zaprimanja prigovora u Upravljačkom tijelu do datuma rješenja kojim je odlučeno o prigovoru, koje razdoblje mora biti unutar najduljeg utvrđenog razdoblja roka mirovanja od 45 radnih dana. Rok nastavlja teći sljedećega dana od dana kada je nadležno tijelo primilo rješenje na temelju kojeg mora ponovo razmotriti projektni prijedlog (ako je rješenje poslano i službenim putem i putem elektronske pošte tada je za računanje početka ponovnog tijeka roka bitan dan kada je rješenje prvi put zaprimljeno, neovisno kojim putem), pri čemu se razdoblje proteklo do zaprimanja prigovora u Upravljačkom tijelu uračunava u ukupno trajanje roka od 120 dana.</w:t>
      </w:r>
    </w:p>
    <w:p w14:paraId="64098E46" w14:textId="4F58B16F" w:rsidR="001104AF" w:rsidRDefault="001104AF" w:rsidP="005F7DB8">
      <w:pPr>
        <w:tabs>
          <w:tab w:val="center" w:pos="4536"/>
          <w:tab w:val="right" w:pos="9072"/>
        </w:tabs>
        <w:spacing w:after="0" w:line="240" w:lineRule="auto"/>
        <w:jc w:val="both"/>
        <w:rPr>
          <w:rFonts w:ascii="Gill Sans MT" w:eastAsia="Times New Roman" w:hAnsi="Gill Sans MT" w:cs="Times New Roman"/>
          <w:b/>
          <w:noProof/>
          <w:color w:val="70AD47" w:themeColor="accent6"/>
          <w:sz w:val="24"/>
          <w:szCs w:val="24"/>
          <w:lang w:eastAsia="hr-HR"/>
        </w:rPr>
      </w:pPr>
    </w:p>
    <w:p w14:paraId="189BDD52" w14:textId="77777777" w:rsidR="00DC1294" w:rsidRDefault="00DC1294" w:rsidP="005F7DB8">
      <w:pPr>
        <w:tabs>
          <w:tab w:val="center" w:pos="4536"/>
          <w:tab w:val="right" w:pos="9072"/>
        </w:tabs>
        <w:spacing w:after="0" w:line="240" w:lineRule="auto"/>
        <w:jc w:val="both"/>
        <w:rPr>
          <w:rFonts w:ascii="Gill Sans MT" w:eastAsia="Times New Roman" w:hAnsi="Gill Sans MT" w:cs="Times New Roman"/>
          <w:b/>
          <w:noProof/>
          <w:color w:val="70AD47" w:themeColor="accent6"/>
          <w:sz w:val="24"/>
          <w:szCs w:val="24"/>
          <w:lang w:eastAsia="hr-HR"/>
        </w:rPr>
      </w:pPr>
    </w:p>
    <w:p w14:paraId="4AF22E57" w14:textId="40BB1460" w:rsidR="005F7DB8" w:rsidRPr="00DC1294" w:rsidRDefault="005F7DB8" w:rsidP="005F7DB8">
      <w:pPr>
        <w:tabs>
          <w:tab w:val="center" w:pos="4536"/>
          <w:tab w:val="right" w:pos="9072"/>
        </w:tabs>
        <w:spacing w:after="0" w:line="240" w:lineRule="auto"/>
        <w:jc w:val="both"/>
        <w:rPr>
          <w:rFonts w:ascii="Gill Sans MT" w:eastAsia="Times New Roman" w:hAnsi="Gill Sans MT" w:cs="Times New Roman"/>
          <w:b/>
          <w:noProof/>
          <w:color w:val="70AD47" w:themeColor="accent6"/>
          <w:sz w:val="24"/>
          <w:szCs w:val="24"/>
          <w:lang w:eastAsia="hr-HR"/>
        </w:rPr>
      </w:pPr>
      <w:r w:rsidRPr="001104AF">
        <w:rPr>
          <w:rFonts w:ascii="Gill Sans MT" w:eastAsia="Times New Roman" w:hAnsi="Gill Sans MT" w:cs="Times New Roman"/>
          <w:b/>
          <w:noProof/>
          <w:color w:val="70AD47" w:themeColor="accent6"/>
          <w:sz w:val="24"/>
          <w:szCs w:val="24"/>
          <w:lang w:eastAsia="hr-HR"/>
        </w:rPr>
        <w:t>5.3. Provjere upravljanja pro</w:t>
      </w:r>
      <w:r w:rsidR="00E40A35" w:rsidRPr="001104AF">
        <w:rPr>
          <w:rFonts w:ascii="Gill Sans MT" w:eastAsia="Times New Roman" w:hAnsi="Gill Sans MT" w:cs="Times New Roman"/>
          <w:b/>
          <w:noProof/>
          <w:color w:val="70AD47" w:themeColor="accent6"/>
          <w:sz w:val="24"/>
          <w:szCs w:val="24"/>
          <w:lang w:eastAsia="hr-HR"/>
        </w:rPr>
        <w:t>j</w:t>
      </w:r>
      <w:r w:rsidR="005121F6" w:rsidRPr="001104AF">
        <w:rPr>
          <w:rFonts w:ascii="Gill Sans MT" w:eastAsia="Times New Roman" w:hAnsi="Gill Sans MT" w:cs="Times New Roman"/>
          <w:b/>
          <w:noProof/>
          <w:color w:val="70AD47" w:themeColor="accent6"/>
          <w:sz w:val="24"/>
          <w:szCs w:val="24"/>
          <w:lang w:eastAsia="hr-HR"/>
        </w:rPr>
        <w:t>ektom</w:t>
      </w:r>
    </w:p>
    <w:p w14:paraId="1D13335B" w14:textId="77777777" w:rsidR="005F7DB8" w:rsidRPr="005121F6" w:rsidRDefault="005F7DB8" w:rsidP="005F7DB8">
      <w:pPr>
        <w:tabs>
          <w:tab w:val="center" w:pos="4320"/>
          <w:tab w:val="right" w:pos="8640"/>
        </w:tabs>
        <w:spacing w:after="120" w:line="240" w:lineRule="auto"/>
        <w:jc w:val="both"/>
        <w:rPr>
          <w:rFonts w:ascii="Gill Sans MT" w:hAnsi="Gill Sans MT" w:cs="Times New Roman"/>
          <w:b/>
          <w:sz w:val="24"/>
          <w:szCs w:val="24"/>
          <w:u w:val="single"/>
        </w:rPr>
      </w:pPr>
    </w:p>
    <w:p w14:paraId="39419785" w14:textId="3B99F9DC" w:rsidR="005F7DB8" w:rsidRPr="005121F6" w:rsidRDefault="005F7DB8" w:rsidP="005F7DB8">
      <w:pPr>
        <w:tabs>
          <w:tab w:val="center" w:pos="4320"/>
          <w:tab w:val="right" w:pos="8640"/>
        </w:tabs>
        <w:spacing w:after="120" w:line="240" w:lineRule="auto"/>
        <w:jc w:val="both"/>
        <w:rPr>
          <w:rFonts w:ascii="Gill Sans MT" w:hAnsi="Gill Sans MT" w:cs="Times New Roman"/>
          <w:b/>
          <w:sz w:val="24"/>
          <w:szCs w:val="24"/>
          <w:u w:val="single"/>
        </w:rPr>
      </w:pPr>
      <w:r w:rsidRPr="005121F6">
        <w:rPr>
          <w:rFonts w:ascii="Gill Sans MT" w:hAnsi="Gill Sans MT" w:cs="Times New Roman"/>
          <w:b/>
          <w:sz w:val="24"/>
          <w:szCs w:val="24"/>
          <w:u w:val="single"/>
        </w:rPr>
        <w:t>STARI TEKST</w:t>
      </w:r>
    </w:p>
    <w:p w14:paraId="4A7C9B37" w14:textId="77777777" w:rsidR="005F7DB8" w:rsidRPr="005121F6" w:rsidRDefault="005F7DB8" w:rsidP="005F7DB8">
      <w:pPr>
        <w:spacing w:after="0" w:line="240" w:lineRule="auto"/>
        <w:rPr>
          <w:rFonts w:ascii="Gill Sans MT" w:eastAsia="Calibri" w:hAnsi="Gill Sans MT" w:cs="Times New Roman"/>
          <w:sz w:val="24"/>
          <w:szCs w:val="24"/>
        </w:rPr>
      </w:pPr>
      <w:r w:rsidRPr="005121F6">
        <w:rPr>
          <w:rFonts w:ascii="Gill Sans MT" w:eastAsia="Calibri" w:hAnsi="Gill Sans MT" w:cs="Times New Roman"/>
          <w:sz w:val="24"/>
          <w:szCs w:val="24"/>
        </w:rPr>
        <w:t>Provjere upravljanja projektom uključuju:</w:t>
      </w:r>
    </w:p>
    <w:p w14:paraId="30C9ABE1" w14:textId="42DE85C0" w:rsidR="005F7DB8" w:rsidRPr="005121F6" w:rsidRDefault="005F7DB8" w:rsidP="005F7DB8">
      <w:pPr>
        <w:numPr>
          <w:ilvl w:val="0"/>
          <w:numId w:val="22"/>
        </w:numPr>
        <w:spacing w:after="0" w:line="240" w:lineRule="auto"/>
        <w:jc w:val="both"/>
        <w:rPr>
          <w:rFonts w:ascii="Gill Sans MT" w:eastAsia="Calibri" w:hAnsi="Gill Sans MT" w:cs="Times New Roman"/>
          <w:sz w:val="24"/>
          <w:szCs w:val="24"/>
        </w:rPr>
      </w:pPr>
      <w:r w:rsidRPr="005121F6">
        <w:rPr>
          <w:rFonts w:ascii="Gill Sans MT" w:eastAsia="Calibri" w:hAnsi="Gill Sans MT" w:cs="Times New Roman"/>
          <w:sz w:val="24"/>
          <w:szCs w:val="24"/>
        </w:rPr>
        <w:t>pregled prethodno provedenih nabava s obzirom na to da je financiranje aktivnosti pripreme projekta za građenje i opremanje postrojenja za sortiranje odvojeno prikupljenog komunalnog otpada koje uključuje pripremu</w:t>
      </w:r>
      <w:r w:rsidR="004B4383" w:rsidRPr="005121F6">
        <w:rPr>
          <w:rFonts w:ascii="Gill Sans MT" w:eastAsia="Calibri" w:hAnsi="Gill Sans MT" w:cs="Times New Roman"/>
          <w:sz w:val="24"/>
          <w:szCs w:val="24"/>
        </w:rPr>
        <w:t xml:space="preserve"> studije izvedivosti,</w:t>
      </w:r>
      <w:r w:rsidRPr="005121F6">
        <w:rPr>
          <w:rFonts w:ascii="Gill Sans MT" w:eastAsia="Calibri" w:hAnsi="Gill Sans MT" w:cs="Times New Roman"/>
          <w:sz w:val="24"/>
          <w:szCs w:val="24"/>
        </w:rPr>
        <w:t xml:space="preserve"> projektne prijave za EU sufinanciranje, elaborata zaštite okoliša, idejnog projekta, glavnog projekta, dokumentacija o nabavi za izvođenje radova i usluge nadzora radova, koje su započele ili su već dovršene te s njima povezanih troškova dozvoljeno po ovom Pozivu</w:t>
      </w:r>
    </w:p>
    <w:p w14:paraId="4C5F3943" w14:textId="6B90C4C5" w:rsidR="005F7DB8" w:rsidRPr="005121F6" w:rsidRDefault="005F7DB8" w:rsidP="00EB3A01">
      <w:pPr>
        <w:tabs>
          <w:tab w:val="center" w:pos="4320"/>
          <w:tab w:val="right" w:pos="8640"/>
        </w:tabs>
        <w:spacing w:after="120" w:line="240" w:lineRule="auto"/>
        <w:jc w:val="both"/>
        <w:rPr>
          <w:rFonts w:ascii="Gill Sans MT" w:hAnsi="Gill Sans MT" w:cs="Times New Roman"/>
          <w:b/>
          <w:sz w:val="24"/>
          <w:szCs w:val="24"/>
        </w:rPr>
      </w:pPr>
    </w:p>
    <w:p w14:paraId="0086FD52" w14:textId="3E07680D" w:rsidR="004B4383" w:rsidRPr="005121F6" w:rsidRDefault="004602FA" w:rsidP="004B4383">
      <w:pPr>
        <w:tabs>
          <w:tab w:val="center" w:pos="4320"/>
          <w:tab w:val="right" w:pos="8640"/>
        </w:tabs>
        <w:spacing w:after="120" w:line="240" w:lineRule="auto"/>
        <w:jc w:val="both"/>
        <w:rPr>
          <w:rFonts w:ascii="Gill Sans MT" w:hAnsi="Gill Sans MT" w:cs="Times New Roman"/>
          <w:b/>
          <w:sz w:val="24"/>
          <w:szCs w:val="24"/>
          <w:u w:val="single"/>
        </w:rPr>
      </w:pPr>
      <w:r w:rsidRPr="005121F6">
        <w:rPr>
          <w:rFonts w:ascii="Gill Sans MT" w:hAnsi="Gill Sans MT" w:cs="Times New Roman"/>
          <w:b/>
          <w:sz w:val="24"/>
          <w:szCs w:val="24"/>
          <w:u w:val="single"/>
        </w:rPr>
        <w:t>NOVI</w:t>
      </w:r>
      <w:r w:rsidR="004B4383" w:rsidRPr="005121F6">
        <w:rPr>
          <w:rFonts w:ascii="Gill Sans MT" w:hAnsi="Gill Sans MT" w:cs="Times New Roman"/>
          <w:b/>
          <w:sz w:val="24"/>
          <w:szCs w:val="24"/>
          <w:u w:val="single"/>
        </w:rPr>
        <w:t xml:space="preserve"> TEKST</w:t>
      </w:r>
    </w:p>
    <w:p w14:paraId="3ECB5E07" w14:textId="77777777" w:rsidR="004B4383" w:rsidRPr="005121F6" w:rsidRDefault="004B4383" w:rsidP="004B4383">
      <w:pPr>
        <w:spacing w:after="0" w:line="240" w:lineRule="auto"/>
        <w:rPr>
          <w:rFonts w:ascii="Gill Sans MT" w:eastAsia="Calibri" w:hAnsi="Gill Sans MT" w:cs="Times New Roman"/>
          <w:sz w:val="24"/>
          <w:szCs w:val="24"/>
        </w:rPr>
      </w:pPr>
      <w:r w:rsidRPr="005121F6">
        <w:rPr>
          <w:rFonts w:ascii="Gill Sans MT" w:eastAsia="Calibri" w:hAnsi="Gill Sans MT" w:cs="Times New Roman"/>
          <w:sz w:val="24"/>
          <w:szCs w:val="24"/>
        </w:rPr>
        <w:t>Provjere upravljanja projektom uključuju:</w:t>
      </w:r>
    </w:p>
    <w:p w14:paraId="157B44F7" w14:textId="77777777" w:rsidR="004B4383" w:rsidRPr="005121F6" w:rsidRDefault="004B4383" w:rsidP="004B4383">
      <w:pPr>
        <w:numPr>
          <w:ilvl w:val="0"/>
          <w:numId w:val="22"/>
        </w:numPr>
        <w:spacing w:after="0" w:line="240" w:lineRule="auto"/>
        <w:jc w:val="both"/>
        <w:rPr>
          <w:rFonts w:ascii="Gill Sans MT" w:eastAsia="Calibri" w:hAnsi="Gill Sans MT" w:cs="Times New Roman"/>
          <w:sz w:val="24"/>
          <w:szCs w:val="24"/>
        </w:rPr>
      </w:pPr>
      <w:r w:rsidRPr="005121F6">
        <w:rPr>
          <w:rFonts w:ascii="Gill Sans MT" w:eastAsia="Calibri" w:hAnsi="Gill Sans MT" w:cs="Times New Roman"/>
          <w:sz w:val="24"/>
          <w:szCs w:val="24"/>
        </w:rPr>
        <w:t xml:space="preserve">pregled prethodno provedenih nabava s obzirom na to da je financiranje aktivnosti pripreme projekta za građenje i opremanje postrojenja za sortiranje odvojeno prikupljenog komunalnog otpada koje uključuje pripremu </w:t>
      </w:r>
      <w:r w:rsidRPr="005121F6">
        <w:rPr>
          <w:rFonts w:ascii="Gill Sans MT" w:eastAsia="Calibri" w:hAnsi="Gill Sans MT" w:cs="Times New Roman"/>
          <w:sz w:val="24"/>
          <w:szCs w:val="24"/>
          <w:highlight w:val="yellow"/>
        </w:rPr>
        <w:t>pojednostavljene analize troškova i koristi</w:t>
      </w:r>
      <w:r w:rsidRPr="005121F6">
        <w:rPr>
          <w:rFonts w:ascii="Gill Sans MT" w:eastAsia="Calibri" w:hAnsi="Gill Sans MT" w:cs="Times New Roman"/>
          <w:sz w:val="24"/>
          <w:szCs w:val="24"/>
        </w:rPr>
        <w:t>, projektne prijave za EU sufinanciranje, elaborata zaštite okoliša, idejnog projekta, glavnog projekta, dokumentacija o nabavi za izvođenje radova i usluge nadzora radova, koje su započele ili su već dovršene te s njima povezanih troškova dozvoljeno po ovom Pozivu</w:t>
      </w:r>
    </w:p>
    <w:p w14:paraId="2BD9B234" w14:textId="30ADACEF" w:rsidR="004B4383" w:rsidRDefault="004B4383" w:rsidP="00EB3A01">
      <w:pPr>
        <w:tabs>
          <w:tab w:val="center" w:pos="4320"/>
          <w:tab w:val="right" w:pos="8640"/>
        </w:tabs>
        <w:spacing w:after="120" w:line="240" w:lineRule="auto"/>
        <w:jc w:val="both"/>
        <w:rPr>
          <w:rFonts w:ascii="Gill Sans MT" w:hAnsi="Gill Sans MT" w:cs="Times New Roman"/>
          <w:b/>
          <w:sz w:val="24"/>
          <w:szCs w:val="24"/>
        </w:rPr>
      </w:pPr>
    </w:p>
    <w:p w14:paraId="11D01954" w14:textId="4F2AFC32" w:rsidR="00726A85" w:rsidRDefault="00726A85" w:rsidP="00EB3A01">
      <w:pPr>
        <w:tabs>
          <w:tab w:val="center" w:pos="4320"/>
          <w:tab w:val="right" w:pos="8640"/>
        </w:tabs>
        <w:spacing w:after="120" w:line="240" w:lineRule="auto"/>
        <w:jc w:val="both"/>
        <w:rPr>
          <w:rFonts w:ascii="Gill Sans MT" w:hAnsi="Gill Sans MT" w:cs="Times New Roman"/>
          <w:b/>
          <w:sz w:val="24"/>
          <w:szCs w:val="24"/>
        </w:rPr>
      </w:pPr>
    </w:p>
    <w:p w14:paraId="3F19EE6B" w14:textId="2DBC95AA" w:rsidR="00726A85" w:rsidRDefault="00726A85" w:rsidP="00EB3A01">
      <w:pPr>
        <w:tabs>
          <w:tab w:val="center" w:pos="4320"/>
          <w:tab w:val="right" w:pos="8640"/>
        </w:tabs>
        <w:spacing w:after="120" w:line="240" w:lineRule="auto"/>
        <w:jc w:val="both"/>
        <w:rPr>
          <w:rFonts w:ascii="Gill Sans MT" w:hAnsi="Gill Sans MT" w:cs="Times New Roman"/>
          <w:b/>
          <w:sz w:val="24"/>
          <w:szCs w:val="24"/>
        </w:rPr>
      </w:pPr>
    </w:p>
    <w:p w14:paraId="36C6696F" w14:textId="6C4AF304" w:rsidR="00726A85" w:rsidRDefault="00726A85" w:rsidP="00EB3A01">
      <w:pPr>
        <w:tabs>
          <w:tab w:val="center" w:pos="4320"/>
          <w:tab w:val="right" w:pos="8640"/>
        </w:tabs>
        <w:spacing w:after="120" w:line="240" w:lineRule="auto"/>
        <w:jc w:val="both"/>
        <w:rPr>
          <w:rFonts w:ascii="Gill Sans MT" w:hAnsi="Gill Sans MT" w:cs="Times New Roman"/>
          <w:b/>
          <w:sz w:val="24"/>
          <w:szCs w:val="24"/>
        </w:rPr>
      </w:pPr>
    </w:p>
    <w:p w14:paraId="1259CF0D" w14:textId="77777777" w:rsidR="00726A85" w:rsidRPr="005121F6" w:rsidRDefault="00726A85" w:rsidP="00EB3A01">
      <w:pPr>
        <w:tabs>
          <w:tab w:val="center" w:pos="4320"/>
          <w:tab w:val="right" w:pos="8640"/>
        </w:tabs>
        <w:spacing w:after="120" w:line="240" w:lineRule="auto"/>
        <w:jc w:val="both"/>
        <w:rPr>
          <w:rFonts w:ascii="Gill Sans MT" w:hAnsi="Gill Sans MT" w:cs="Times New Roman"/>
          <w:b/>
          <w:sz w:val="24"/>
          <w:szCs w:val="24"/>
        </w:rPr>
      </w:pPr>
    </w:p>
    <w:p w14:paraId="10AE8C78" w14:textId="03799CDA" w:rsidR="004602FA" w:rsidRPr="005121F6" w:rsidRDefault="004602FA" w:rsidP="00EB3A01">
      <w:pPr>
        <w:tabs>
          <w:tab w:val="center" w:pos="4320"/>
          <w:tab w:val="right" w:pos="8640"/>
        </w:tabs>
        <w:spacing w:after="120" w:line="240" w:lineRule="auto"/>
        <w:jc w:val="both"/>
        <w:rPr>
          <w:rFonts w:ascii="Gill Sans MT" w:hAnsi="Gill Sans MT" w:cs="Times New Roman"/>
          <w:b/>
          <w:sz w:val="24"/>
          <w:szCs w:val="24"/>
        </w:rPr>
      </w:pPr>
      <w:r w:rsidRPr="005121F6">
        <w:rPr>
          <w:rFonts w:ascii="Gill Sans MT" w:hAnsi="Gill Sans MT" w:cs="Times New Roman"/>
          <w:b/>
          <w:sz w:val="24"/>
          <w:szCs w:val="24"/>
        </w:rPr>
        <w:t xml:space="preserve">U Pozivu na dostavu projektnih prijedloga „Izgradnja i/ili opremanje postrojenja za sortiranje odvojeno prikupljenog otpadnog papira, kartona, metala, plastike i drugih materijala“ koji se provodi kao otvoreni postupak dodjele bespovratnih sredstava u modalitetu trajnog poziva (u daljnjem tekstu: Poziv), referentni broj: KK.06.3.1.12, koji je objavljen 22. svibnja 2019., mijenja se tekst </w:t>
      </w:r>
      <w:r w:rsidRPr="00584172">
        <w:rPr>
          <w:rFonts w:ascii="Gill Sans MT" w:hAnsi="Gill Sans MT" w:cs="Times New Roman"/>
          <w:b/>
          <w:sz w:val="24"/>
          <w:szCs w:val="24"/>
          <w:u w:val="single"/>
        </w:rPr>
        <w:t xml:space="preserve">kontrolna liste za provjeru prihvatljivosti projekta i aktivnosti </w:t>
      </w:r>
      <w:r w:rsidR="00584172">
        <w:rPr>
          <w:rFonts w:ascii="Gill Sans MT" w:hAnsi="Gill Sans MT" w:cs="Times New Roman"/>
          <w:b/>
          <w:sz w:val="24"/>
          <w:szCs w:val="24"/>
        </w:rPr>
        <w:t xml:space="preserve">u pitanjima broj 1, broj 3, </w:t>
      </w:r>
      <w:r w:rsidRPr="005121F6">
        <w:rPr>
          <w:rFonts w:ascii="Gill Sans MT" w:hAnsi="Gill Sans MT" w:cs="Times New Roman"/>
          <w:b/>
          <w:sz w:val="24"/>
          <w:szCs w:val="24"/>
        </w:rPr>
        <w:t>broj 10</w:t>
      </w:r>
      <w:r w:rsidR="00584172">
        <w:rPr>
          <w:rFonts w:ascii="Gill Sans MT" w:hAnsi="Gill Sans MT" w:cs="Times New Roman"/>
          <w:b/>
          <w:sz w:val="24"/>
          <w:szCs w:val="24"/>
        </w:rPr>
        <w:t xml:space="preserve"> i broj 15</w:t>
      </w:r>
      <w:r w:rsidRPr="005121F6">
        <w:rPr>
          <w:rFonts w:ascii="Gill Sans MT" w:hAnsi="Gill Sans MT" w:cs="Times New Roman"/>
          <w:b/>
          <w:sz w:val="24"/>
          <w:szCs w:val="24"/>
        </w:rPr>
        <w:t>:</w:t>
      </w:r>
    </w:p>
    <w:p w14:paraId="10353EE3" w14:textId="77777777" w:rsidR="004602FA" w:rsidRPr="005121F6" w:rsidRDefault="004602FA" w:rsidP="004602FA">
      <w:pPr>
        <w:tabs>
          <w:tab w:val="center" w:pos="4320"/>
          <w:tab w:val="right" w:pos="8640"/>
        </w:tabs>
        <w:spacing w:after="120" w:line="240" w:lineRule="auto"/>
        <w:jc w:val="both"/>
        <w:rPr>
          <w:rFonts w:ascii="Gill Sans MT" w:hAnsi="Gill Sans MT" w:cs="Times New Roman"/>
          <w:b/>
          <w:sz w:val="24"/>
          <w:szCs w:val="24"/>
          <w:u w:val="single"/>
        </w:rPr>
      </w:pPr>
    </w:p>
    <w:p w14:paraId="65BA38C5" w14:textId="1C8792F0" w:rsidR="004602FA" w:rsidRPr="005121F6" w:rsidRDefault="004602FA" w:rsidP="004602FA">
      <w:pPr>
        <w:tabs>
          <w:tab w:val="center" w:pos="4320"/>
          <w:tab w:val="right" w:pos="8640"/>
        </w:tabs>
        <w:spacing w:after="120" w:line="240" w:lineRule="auto"/>
        <w:jc w:val="both"/>
        <w:rPr>
          <w:rFonts w:ascii="Gill Sans MT" w:hAnsi="Gill Sans MT" w:cs="Times New Roman"/>
          <w:b/>
          <w:sz w:val="24"/>
          <w:szCs w:val="24"/>
          <w:u w:val="single"/>
        </w:rPr>
      </w:pPr>
      <w:r w:rsidRPr="005121F6">
        <w:rPr>
          <w:rFonts w:ascii="Gill Sans MT" w:hAnsi="Gill Sans MT" w:cs="Times New Roman"/>
          <w:b/>
          <w:sz w:val="24"/>
          <w:szCs w:val="24"/>
          <w:u w:val="single"/>
        </w:rPr>
        <w:t>STARI TEKST</w:t>
      </w:r>
    </w:p>
    <w:tbl>
      <w:tblPr>
        <w:tblStyle w:val="Reetkatablice"/>
        <w:tblW w:w="0" w:type="auto"/>
        <w:tblLook w:val="04A0" w:firstRow="1" w:lastRow="0" w:firstColumn="1" w:lastColumn="0" w:noHBand="0" w:noVBand="1"/>
      </w:tblPr>
      <w:tblGrid>
        <w:gridCol w:w="2265"/>
        <w:gridCol w:w="2265"/>
        <w:gridCol w:w="2266"/>
        <w:gridCol w:w="2266"/>
      </w:tblGrid>
      <w:tr w:rsidR="004602FA" w:rsidRPr="005121F6" w14:paraId="45985A43" w14:textId="77777777" w:rsidTr="00FD7AAF">
        <w:tc>
          <w:tcPr>
            <w:tcW w:w="2265" w:type="dxa"/>
          </w:tcPr>
          <w:p w14:paraId="553A0C9E" w14:textId="77777777" w:rsidR="004602FA" w:rsidRPr="005121F6" w:rsidRDefault="004602FA" w:rsidP="00653C5C">
            <w:pPr>
              <w:tabs>
                <w:tab w:val="center" w:pos="4320"/>
                <w:tab w:val="right" w:pos="8640"/>
              </w:tabs>
              <w:spacing w:after="120" w:line="240" w:lineRule="auto"/>
              <w:jc w:val="center"/>
              <w:rPr>
                <w:rFonts w:ascii="Gill Sans MT" w:hAnsi="Gill Sans MT" w:cs="Times New Roman"/>
                <w:b/>
                <w:sz w:val="24"/>
                <w:szCs w:val="24"/>
              </w:rPr>
            </w:pPr>
            <w:r w:rsidRPr="005121F6">
              <w:rPr>
                <w:rFonts w:ascii="Gill Sans MT" w:eastAsia="Times New Roman" w:hAnsi="Gill Sans MT" w:cs="Times New Roman"/>
                <w:b/>
                <w:sz w:val="24"/>
                <w:szCs w:val="24"/>
              </w:rPr>
              <w:t>Br.</w:t>
            </w:r>
          </w:p>
        </w:tc>
        <w:tc>
          <w:tcPr>
            <w:tcW w:w="2265" w:type="dxa"/>
          </w:tcPr>
          <w:p w14:paraId="2F02DFF1" w14:textId="77777777" w:rsidR="004602FA" w:rsidRPr="005121F6" w:rsidRDefault="004602FA" w:rsidP="00653C5C">
            <w:pPr>
              <w:tabs>
                <w:tab w:val="center" w:pos="4320"/>
                <w:tab w:val="right" w:pos="8640"/>
              </w:tabs>
              <w:spacing w:after="120" w:line="240" w:lineRule="auto"/>
              <w:jc w:val="center"/>
              <w:rPr>
                <w:rFonts w:ascii="Gill Sans MT" w:hAnsi="Gill Sans MT" w:cs="Times New Roman"/>
                <w:b/>
                <w:sz w:val="24"/>
                <w:szCs w:val="24"/>
              </w:rPr>
            </w:pPr>
            <w:r w:rsidRPr="005121F6">
              <w:rPr>
                <w:rFonts w:ascii="Gill Sans MT" w:eastAsia="Times New Roman" w:hAnsi="Gill Sans MT" w:cs="Times New Roman"/>
                <w:b/>
                <w:sz w:val="24"/>
                <w:szCs w:val="24"/>
              </w:rPr>
              <w:t>Pitanje za provjeru prihvatljivosti projekta i aktivnosti</w:t>
            </w:r>
          </w:p>
        </w:tc>
        <w:tc>
          <w:tcPr>
            <w:tcW w:w="2266" w:type="dxa"/>
          </w:tcPr>
          <w:p w14:paraId="1C55F286" w14:textId="77777777" w:rsidR="004602FA" w:rsidRPr="005121F6" w:rsidRDefault="004602FA" w:rsidP="004602FA">
            <w:pPr>
              <w:spacing w:after="0" w:line="240" w:lineRule="auto"/>
              <w:jc w:val="center"/>
              <w:rPr>
                <w:rFonts w:ascii="Gill Sans MT" w:eastAsia="Times New Roman" w:hAnsi="Gill Sans MT" w:cs="Times New Roman"/>
                <w:b/>
                <w:sz w:val="24"/>
                <w:szCs w:val="24"/>
              </w:rPr>
            </w:pPr>
            <w:r w:rsidRPr="005121F6">
              <w:rPr>
                <w:rFonts w:ascii="Gill Sans MT" w:eastAsia="Times New Roman" w:hAnsi="Gill Sans MT" w:cs="Times New Roman"/>
                <w:b/>
                <w:sz w:val="24"/>
                <w:szCs w:val="24"/>
              </w:rPr>
              <w:t>Prva provjera</w:t>
            </w:r>
          </w:p>
          <w:p w14:paraId="2845CD95" w14:textId="77777777" w:rsidR="004602FA" w:rsidRPr="005121F6" w:rsidRDefault="004602FA" w:rsidP="00653C5C">
            <w:pPr>
              <w:tabs>
                <w:tab w:val="center" w:pos="4320"/>
                <w:tab w:val="right" w:pos="8640"/>
              </w:tabs>
              <w:spacing w:after="120" w:line="240" w:lineRule="auto"/>
              <w:jc w:val="center"/>
              <w:rPr>
                <w:rFonts w:ascii="Gill Sans MT" w:hAnsi="Gill Sans MT" w:cs="Times New Roman"/>
                <w:b/>
                <w:sz w:val="24"/>
                <w:szCs w:val="24"/>
              </w:rPr>
            </w:pPr>
            <w:r w:rsidRPr="005121F6">
              <w:rPr>
                <w:rFonts w:ascii="Gill Sans MT" w:eastAsia="Times New Roman" w:hAnsi="Gill Sans MT" w:cs="Times New Roman"/>
                <w:sz w:val="24"/>
                <w:szCs w:val="24"/>
              </w:rPr>
              <w:t>(Da/Ne)</w:t>
            </w:r>
          </w:p>
        </w:tc>
        <w:tc>
          <w:tcPr>
            <w:tcW w:w="2266" w:type="dxa"/>
          </w:tcPr>
          <w:p w14:paraId="18EC8ADF" w14:textId="77777777" w:rsidR="004602FA" w:rsidRPr="005121F6" w:rsidRDefault="004602FA" w:rsidP="00653C5C">
            <w:pPr>
              <w:tabs>
                <w:tab w:val="center" w:pos="4320"/>
                <w:tab w:val="right" w:pos="8640"/>
              </w:tabs>
              <w:spacing w:after="120" w:line="240" w:lineRule="auto"/>
              <w:jc w:val="center"/>
              <w:rPr>
                <w:rFonts w:ascii="Gill Sans MT" w:hAnsi="Gill Sans MT" w:cs="Times New Roman"/>
                <w:b/>
                <w:sz w:val="24"/>
                <w:szCs w:val="24"/>
              </w:rPr>
            </w:pPr>
            <w:r w:rsidRPr="005121F6">
              <w:rPr>
                <w:rFonts w:ascii="Gill Sans MT" w:eastAsia="Times New Roman" w:hAnsi="Gill Sans MT" w:cs="Times New Roman"/>
                <w:b/>
                <w:sz w:val="24"/>
                <w:szCs w:val="24"/>
              </w:rPr>
              <w:t>Poslije zahtjeva</w:t>
            </w:r>
            <w:r w:rsidRPr="005121F6">
              <w:rPr>
                <w:rFonts w:ascii="Gill Sans MT" w:eastAsia="Times New Roman" w:hAnsi="Gill Sans MT" w:cs="Times New Roman"/>
                <w:sz w:val="24"/>
                <w:szCs w:val="24"/>
              </w:rPr>
              <w:t xml:space="preserve"> </w:t>
            </w:r>
            <w:r w:rsidRPr="005121F6">
              <w:rPr>
                <w:rFonts w:ascii="Gill Sans MT" w:eastAsia="Times New Roman" w:hAnsi="Gill Sans MT" w:cs="Times New Roman"/>
                <w:b/>
                <w:sz w:val="24"/>
                <w:szCs w:val="24"/>
              </w:rPr>
              <w:t>za pojašnjenjima</w:t>
            </w:r>
            <w:r w:rsidRPr="005121F6">
              <w:rPr>
                <w:rFonts w:ascii="Gill Sans MT" w:eastAsia="Times New Roman" w:hAnsi="Gill Sans MT" w:cs="Times New Roman"/>
                <w:sz w:val="24"/>
                <w:szCs w:val="24"/>
              </w:rPr>
              <w:t xml:space="preserve"> (Da/Ne)</w:t>
            </w:r>
          </w:p>
        </w:tc>
      </w:tr>
      <w:tr w:rsidR="004602FA" w:rsidRPr="005121F6" w14:paraId="77C498B0" w14:textId="77777777" w:rsidTr="00FD7AAF">
        <w:tc>
          <w:tcPr>
            <w:tcW w:w="2265" w:type="dxa"/>
          </w:tcPr>
          <w:p w14:paraId="00CBA099" w14:textId="77777777" w:rsidR="004602FA" w:rsidRPr="005121F6" w:rsidRDefault="004602FA" w:rsidP="004602FA">
            <w:pPr>
              <w:tabs>
                <w:tab w:val="center" w:pos="4320"/>
                <w:tab w:val="right" w:pos="8640"/>
              </w:tabs>
              <w:spacing w:after="120" w:line="240" w:lineRule="auto"/>
              <w:jc w:val="both"/>
              <w:rPr>
                <w:rFonts w:ascii="Gill Sans MT" w:hAnsi="Gill Sans MT" w:cs="Times New Roman"/>
                <w:b/>
                <w:sz w:val="24"/>
                <w:szCs w:val="24"/>
              </w:rPr>
            </w:pPr>
            <w:r w:rsidRPr="005121F6">
              <w:rPr>
                <w:rFonts w:ascii="Gill Sans MT" w:eastAsia="Times New Roman" w:hAnsi="Gill Sans MT" w:cs="Times New Roman"/>
                <w:sz w:val="24"/>
                <w:szCs w:val="24"/>
              </w:rPr>
              <w:t>1.</w:t>
            </w:r>
          </w:p>
        </w:tc>
        <w:tc>
          <w:tcPr>
            <w:tcW w:w="2265" w:type="dxa"/>
          </w:tcPr>
          <w:p w14:paraId="1EDCC269" w14:textId="23C2BAAB" w:rsidR="004602FA" w:rsidRPr="005121F6" w:rsidRDefault="004602FA" w:rsidP="004602FA">
            <w:pPr>
              <w:tabs>
                <w:tab w:val="center" w:pos="4320"/>
                <w:tab w:val="right" w:pos="8640"/>
              </w:tabs>
              <w:spacing w:after="120" w:line="240" w:lineRule="auto"/>
              <w:jc w:val="both"/>
              <w:rPr>
                <w:rFonts w:ascii="Gill Sans MT" w:hAnsi="Gill Sans MT" w:cs="Times New Roman"/>
                <w:b/>
                <w:sz w:val="24"/>
                <w:szCs w:val="24"/>
              </w:rPr>
            </w:pPr>
            <w:r w:rsidRPr="005121F6">
              <w:rPr>
                <w:rFonts w:ascii="Gill Sans MT" w:eastAsia="Cambria" w:hAnsi="Gill Sans MT" w:cs="Times New Roman"/>
                <w:bCs/>
                <w:iCs/>
                <w:sz w:val="24"/>
                <w:szCs w:val="24"/>
              </w:rPr>
              <w:t>Cilj projekta je u skladu s ciljevima predmetne dodjele: Projekt je u skladu sa OPKK, PO 6, SC 6i1 te, slijedom toga, odgovara predmetu i svrsi ovog Poziva (točka 1.3. Uputa za prijavitelje).</w:t>
            </w:r>
          </w:p>
        </w:tc>
        <w:tc>
          <w:tcPr>
            <w:tcW w:w="2266" w:type="dxa"/>
          </w:tcPr>
          <w:p w14:paraId="161AEBCC" w14:textId="77777777" w:rsidR="004602FA" w:rsidRPr="005121F6" w:rsidRDefault="004602FA" w:rsidP="004602FA">
            <w:pPr>
              <w:tabs>
                <w:tab w:val="center" w:pos="4320"/>
                <w:tab w:val="right" w:pos="8640"/>
              </w:tabs>
              <w:spacing w:after="120" w:line="240" w:lineRule="auto"/>
              <w:jc w:val="both"/>
              <w:rPr>
                <w:rFonts w:ascii="Gill Sans MT" w:hAnsi="Gill Sans MT" w:cs="Times New Roman"/>
                <w:b/>
                <w:sz w:val="24"/>
                <w:szCs w:val="24"/>
              </w:rPr>
            </w:pPr>
          </w:p>
        </w:tc>
        <w:tc>
          <w:tcPr>
            <w:tcW w:w="2266" w:type="dxa"/>
          </w:tcPr>
          <w:p w14:paraId="21D4B230" w14:textId="77777777" w:rsidR="004602FA" w:rsidRPr="005121F6" w:rsidRDefault="004602FA" w:rsidP="004602FA">
            <w:pPr>
              <w:tabs>
                <w:tab w:val="center" w:pos="4320"/>
                <w:tab w:val="right" w:pos="8640"/>
              </w:tabs>
              <w:spacing w:after="120" w:line="240" w:lineRule="auto"/>
              <w:jc w:val="both"/>
              <w:rPr>
                <w:rFonts w:ascii="Gill Sans MT" w:hAnsi="Gill Sans MT" w:cs="Times New Roman"/>
                <w:b/>
                <w:sz w:val="24"/>
                <w:szCs w:val="24"/>
              </w:rPr>
            </w:pPr>
          </w:p>
        </w:tc>
      </w:tr>
      <w:tr w:rsidR="004602FA" w:rsidRPr="005121F6" w14:paraId="5167AF4E" w14:textId="77777777" w:rsidTr="00FD7AAF">
        <w:tc>
          <w:tcPr>
            <w:tcW w:w="2265" w:type="dxa"/>
          </w:tcPr>
          <w:p w14:paraId="4C2297CD" w14:textId="77777777" w:rsidR="004602FA" w:rsidRPr="005121F6" w:rsidRDefault="004602FA" w:rsidP="004602FA">
            <w:pPr>
              <w:tabs>
                <w:tab w:val="center" w:pos="4320"/>
                <w:tab w:val="right" w:pos="8640"/>
              </w:tabs>
              <w:spacing w:after="120" w:line="240" w:lineRule="auto"/>
              <w:jc w:val="both"/>
              <w:rPr>
                <w:rFonts w:ascii="Gill Sans MT" w:hAnsi="Gill Sans MT" w:cs="Times New Roman"/>
                <w:b/>
                <w:sz w:val="24"/>
                <w:szCs w:val="24"/>
              </w:rPr>
            </w:pPr>
            <w:r w:rsidRPr="005121F6">
              <w:rPr>
                <w:rFonts w:ascii="Gill Sans MT" w:eastAsia="Times New Roman" w:hAnsi="Gill Sans MT" w:cs="Times New Roman"/>
                <w:sz w:val="24"/>
                <w:szCs w:val="24"/>
              </w:rPr>
              <w:t>3.</w:t>
            </w:r>
          </w:p>
        </w:tc>
        <w:tc>
          <w:tcPr>
            <w:tcW w:w="2265" w:type="dxa"/>
          </w:tcPr>
          <w:p w14:paraId="66267F71" w14:textId="3ADA214A" w:rsidR="004602FA" w:rsidRPr="005121F6" w:rsidRDefault="004602FA" w:rsidP="004602FA">
            <w:pPr>
              <w:tabs>
                <w:tab w:val="center" w:pos="4320"/>
                <w:tab w:val="right" w:pos="8640"/>
              </w:tabs>
              <w:spacing w:after="120" w:line="240" w:lineRule="auto"/>
              <w:jc w:val="both"/>
              <w:rPr>
                <w:rFonts w:ascii="Gill Sans MT" w:hAnsi="Gill Sans MT" w:cs="Times New Roman"/>
                <w:b/>
                <w:sz w:val="24"/>
                <w:szCs w:val="24"/>
              </w:rPr>
            </w:pPr>
            <w:r w:rsidRPr="005121F6">
              <w:rPr>
                <w:rFonts w:ascii="Gill Sans MT" w:eastAsia="Cambria" w:hAnsi="Gill Sans MT" w:cs="Times New Roman"/>
                <w:bCs/>
                <w:iCs/>
                <w:sz w:val="24"/>
                <w:szCs w:val="24"/>
              </w:rPr>
              <w:t>Aktivnosti projekta su u skladu s prihvatljivim aktivnostima predmetne dodjele: Aktivnosti projekta su u skladu s prihvatljivim aktivnostima u sklopu ovog Poziva (točka 2.7. Uputa za prijavitelje)</w:t>
            </w:r>
            <w:r w:rsidRPr="005121F6">
              <w:rPr>
                <w:rFonts w:ascii="Gill Sans MT" w:hAnsi="Gill Sans MT"/>
                <w:sz w:val="24"/>
                <w:szCs w:val="24"/>
                <w:vertAlign w:val="superscript"/>
              </w:rPr>
              <w:footnoteReference w:id="1"/>
            </w:r>
            <w:r w:rsidRPr="005121F6">
              <w:rPr>
                <w:rFonts w:ascii="Gill Sans MT" w:eastAsia="Cambria" w:hAnsi="Gill Sans MT" w:cs="Times New Roman"/>
                <w:bCs/>
                <w:iCs/>
                <w:sz w:val="24"/>
                <w:szCs w:val="24"/>
              </w:rPr>
              <w:t>.</w:t>
            </w:r>
          </w:p>
        </w:tc>
        <w:tc>
          <w:tcPr>
            <w:tcW w:w="2266" w:type="dxa"/>
          </w:tcPr>
          <w:p w14:paraId="6DF4086F" w14:textId="77777777" w:rsidR="004602FA" w:rsidRPr="005121F6" w:rsidRDefault="004602FA" w:rsidP="004602FA">
            <w:pPr>
              <w:tabs>
                <w:tab w:val="center" w:pos="4320"/>
                <w:tab w:val="right" w:pos="8640"/>
              </w:tabs>
              <w:spacing w:after="120" w:line="240" w:lineRule="auto"/>
              <w:jc w:val="both"/>
              <w:rPr>
                <w:rFonts w:ascii="Gill Sans MT" w:hAnsi="Gill Sans MT" w:cs="Times New Roman"/>
                <w:b/>
                <w:sz w:val="24"/>
                <w:szCs w:val="24"/>
              </w:rPr>
            </w:pPr>
          </w:p>
        </w:tc>
        <w:tc>
          <w:tcPr>
            <w:tcW w:w="2266" w:type="dxa"/>
          </w:tcPr>
          <w:p w14:paraId="45F48A3A" w14:textId="77777777" w:rsidR="004602FA" w:rsidRPr="005121F6" w:rsidRDefault="004602FA" w:rsidP="004602FA">
            <w:pPr>
              <w:tabs>
                <w:tab w:val="center" w:pos="4320"/>
                <w:tab w:val="right" w:pos="8640"/>
              </w:tabs>
              <w:spacing w:after="120" w:line="240" w:lineRule="auto"/>
              <w:jc w:val="both"/>
              <w:rPr>
                <w:rFonts w:ascii="Gill Sans MT" w:hAnsi="Gill Sans MT" w:cs="Times New Roman"/>
                <w:b/>
                <w:sz w:val="24"/>
                <w:szCs w:val="24"/>
              </w:rPr>
            </w:pPr>
          </w:p>
        </w:tc>
      </w:tr>
      <w:tr w:rsidR="004602FA" w:rsidRPr="005121F6" w14:paraId="197881B8" w14:textId="77777777" w:rsidTr="00FD7AAF">
        <w:tc>
          <w:tcPr>
            <w:tcW w:w="2265" w:type="dxa"/>
          </w:tcPr>
          <w:p w14:paraId="11BD342E" w14:textId="77777777" w:rsidR="004602FA" w:rsidRPr="005121F6" w:rsidRDefault="004602FA" w:rsidP="004602FA">
            <w:pPr>
              <w:tabs>
                <w:tab w:val="center" w:pos="4320"/>
                <w:tab w:val="right" w:pos="8640"/>
              </w:tabs>
              <w:spacing w:after="120" w:line="240" w:lineRule="auto"/>
              <w:jc w:val="both"/>
              <w:rPr>
                <w:rFonts w:ascii="Gill Sans MT" w:hAnsi="Gill Sans MT" w:cs="Times New Roman"/>
                <w:b/>
                <w:sz w:val="24"/>
                <w:szCs w:val="24"/>
              </w:rPr>
            </w:pPr>
            <w:r w:rsidRPr="005121F6">
              <w:rPr>
                <w:rFonts w:ascii="Gill Sans MT" w:eastAsia="Times New Roman" w:hAnsi="Gill Sans MT" w:cs="Times New Roman"/>
                <w:sz w:val="24"/>
                <w:szCs w:val="24"/>
              </w:rPr>
              <w:t>10.</w:t>
            </w:r>
          </w:p>
        </w:tc>
        <w:tc>
          <w:tcPr>
            <w:tcW w:w="2265" w:type="dxa"/>
          </w:tcPr>
          <w:p w14:paraId="22879152" w14:textId="329274C0" w:rsidR="004602FA" w:rsidRPr="005121F6" w:rsidRDefault="004602FA" w:rsidP="004602FA">
            <w:pPr>
              <w:tabs>
                <w:tab w:val="center" w:pos="4320"/>
                <w:tab w:val="right" w:pos="8640"/>
              </w:tabs>
              <w:spacing w:after="120" w:line="240" w:lineRule="auto"/>
              <w:jc w:val="both"/>
              <w:rPr>
                <w:rFonts w:ascii="Gill Sans MT" w:hAnsi="Gill Sans MT" w:cs="Times New Roman"/>
                <w:b/>
                <w:sz w:val="24"/>
                <w:szCs w:val="24"/>
              </w:rPr>
            </w:pPr>
            <w:r w:rsidRPr="005121F6">
              <w:rPr>
                <w:rFonts w:ascii="Gill Sans MT" w:eastAsia="Cambria" w:hAnsi="Gill Sans MT" w:cs="Times New Roman"/>
                <w:bCs/>
                <w:iCs/>
                <w:sz w:val="24"/>
                <w:szCs w:val="24"/>
              </w:rPr>
              <w:t>Projekt je u skladu s horizontalnim politikama EU o održivom razvoju, ravnopravnosti spolova i nediskriminaciji, tj. projekt mora doprinositi ovim politikama ili barem biti neutralan u odnosu na njih (točka 2.9. Uputa za prijavitelje) dok u odnosu na politiku održivog razvoja projekt doprinosi istoj.</w:t>
            </w:r>
          </w:p>
        </w:tc>
        <w:tc>
          <w:tcPr>
            <w:tcW w:w="2266" w:type="dxa"/>
          </w:tcPr>
          <w:p w14:paraId="45DEAAA4" w14:textId="77777777" w:rsidR="004602FA" w:rsidRPr="005121F6" w:rsidRDefault="004602FA" w:rsidP="004602FA">
            <w:pPr>
              <w:tabs>
                <w:tab w:val="center" w:pos="4320"/>
                <w:tab w:val="right" w:pos="8640"/>
              </w:tabs>
              <w:spacing w:after="120" w:line="240" w:lineRule="auto"/>
              <w:jc w:val="both"/>
              <w:rPr>
                <w:rFonts w:ascii="Gill Sans MT" w:hAnsi="Gill Sans MT" w:cs="Times New Roman"/>
                <w:b/>
                <w:sz w:val="24"/>
                <w:szCs w:val="24"/>
              </w:rPr>
            </w:pPr>
          </w:p>
        </w:tc>
        <w:tc>
          <w:tcPr>
            <w:tcW w:w="2266" w:type="dxa"/>
          </w:tcPr>
          <w:p w14:paraId="0A4523BB" w14:textId="77777777" w:rsidR="004602FA" w:rsidRPr="005121F6" w:rsidRDefault="004602FA" w:rsidP="004602FA">
            <w:pPr>
              <w:tabs>
                <w:tab w:val="center" w:pos="4320"/>
                <w:tab w:val="right" w:pos="8640"/>
              </w:tabs>
              <w:spacing w:after="120" w:line="240" w:lineRule="auto"/>
              <w:jc w:val="both"/>
              <w:rPr>
                <w:rFonts w:ascii="Gill Sans MT" w:hAnsi="Gill Sans MT" w:cs="Times New Roman"/>
                <w:b/>
                <w:sz w:val="24"/>
                <w:szCs w:val="24"/>
              </w:rPr>
            </w:pPr>
          </w:p>
        </w:tc>
      </w:tr>
      <w:tr w:rsidR="0067288E" w:rsidRPr="005121F6" w14:paraId="03A404B7" w14:textId="77777777" w:rsidTr="00FD7AAF">
        <w:tc>
          <w:tcPr>
            <w:tcW w:w="2265" w:type="dxa"/>
          </w:tcPr>
          <w:p w14:paraId="14F71970" w14:textId="344ACD1E" w:rsidR="0067288E" w:rsidRPr="005121F6" w:rsidRDefault="0067288E" w:rsidP="0067288E">
            <w:pPr>
              <w:tabs>
                <w:tab w:val="center" w:pos="4320"/>
                <w:tab w:val="right" w:pos="8640"/>
              </w:tabs>
              <w:spacing w:after="120" w:line="240" w:lineRule="auto"/>
              <w:jc w:val="both"/>
              <w:rPr>
                <w:rFonts w:ascii="Gill Sans MT" w:eastAsia="Times New Roman" w:hAnsi="Gill Sans MT" w:cs="Times New Roman"/>
                <w:sz w:val="24"/>
                <w:szCs w:val="24"/>
              </w:rPr>
            </w:pPr>
            <w:r w:rsidRPr="005121F6">
              <w:rPr>
                <w:rFonts w:ascii="Gill Sans MT" w:eastAsia="Times New Roman" w:hAnsi="Gill Sans MT" w:cs="Times New Roman"/>
                <w:sz w:val="24"/>
                <w:szCs w:val="24"/>
              </w:rPr>
              <w:t>15.</w:t>
            </w:r>
          </w:p>
        </w:tc>
        <w:tc>
          <w:tcPr>
            <w:tcW w:w="2265" w:type="dxa"/>
          </w:tcPr>
          <w:p w14:paraId="669787DF" w14:textId="454C1D82" w:rsidR="0067288E" w:rsidRPr="005121F6" w:rsidRDefault="0067288E" w:rsidP="0067288E">
            <w:pPr>
              <w:tabs>
                <w:tab w:val="center" w:pos="4320"/>
                <w:tab w:val="right" w:pos="8640"/>
              </w:tabs>
              <w:spacing w:after="120" w:line="240" w:lineRule="auto"/>
              <w:jc w:val="both"/>
              <w:rPr>
                <w:rFonts w:ascii="Gill Sans MT" w:eastAsia="Cambria" w:hAnsi="Gill Sans MT" w:cs="Times New Roman"/>
                <w:bCs/>
                <w:iCs/>
                <w:sz w:val="24"/>
                <w:szCs w:val="24"/>
              </w:rPr>
            </w:pPr>
            <w:r w:rsidRPr="005121F6">
              <w:rPr>
                <w:rFonts w:ascii="Gill Sans MT" w:eastAsia="Cambria" w:hAnsi="Gill Sans MT" w:cs="Times New Roman"/>
                <w:bCs/>
                <w:iCs/>
                <w:sz w:val="24"/>
                <w:szCs w:val="24"/>
              </w:rPr>
              <w:t>Projekt je usklađen s odredbama Zakona o održivom gospodarenju otpadom (NN 94/13, 73/17), odnosno razvidno je da će Prijavitelj uvažavati ciljeve u gospodarenju otpadom koji se trebaju postići provedbom PGO-a.</w:t>
            </w:r>
          </w:p>
        </w:tc>
        <w:tc>
          <w:tcPr>
            <w:tcW w:w="2266" w:type="dxa"/>
          </w:tcPr>
          <w:p w14:paraId="5E4470F8" w14:textId="77777777" w:rsidR="0067288E" w:rsidRPr="005121F6" w:rsidRDefault="0067288E" w:rsidP="0067288E">
            <w:pPr>
              <w:tabs>
                <w:tab w:val="center" w:pos="4320"/>
                <w:tab w:val="right" w:pos="8640"/>
              </w:tabs>
              <w:spacing w:after="120" w:line="240" w:lineRule="auto"/>
              <w:jc w:val="both"/>
              <w:rPr>
                <w:rFonts w:ascii="Gill Sans MT" w:hAnsi="Gill Sans MT" w:cs="Times New Roman"/>
                <w:b/>
                <w:sz w:val="24"/>
                <w:szCs w:val="24"/>
              </w:rPr>
            </w:pPr>
          </w:p>
        </w:tc>
        <w:tc>
          <w:tcPr>
            <w:tcW w:w="2266" w:type="dxa"/>
          </w:tcPr>
          <w:p w14:paraId="02AEB6B6" w14:textId="77777777" w:rsidR="0067288E" w:rsidRPr="005121F6" w:rsidRDefault="0067288E" w:rsidP="0067288E">
            <w:pPr>
              <w:tabs>
                <w:tab w:val="center" w:pos="4320"/>
                <w:tab w:val="right" w:pos="8640"/>
              </w:tabs>
              <w:spacing w:after="120" w:line="240" w:lineRule="auto"/>
              <w:jc w:val="both"/>
              <w:rPr>
                <w:rFonts w:ascii="Gill Sans MT" w:hAnsi="Gill Sans MT" w:cs="Times New Roman"/>
                <w:b/>
                <w:sz w:val="24"/>
                <w:szCs w:val="24"/>
              </w:rPr>
            </w:pPr>
          </w:p>
        </w:tc>
      </w:tr>
    </w:tbl>
    <w:p w14:paraId="181CD179" w14:textId="77777777" w:rsidR="004602FA" w:rsidRPr="005121F6" w:rsidRDefault="004602FA" w:rsidP="004602FA">
      <w:pPr>
        <w:tabs>
          <w:tab w:val="center" w:pos="4320"/>
          <w:tab w:val="right" w:pos="8640"/>
        </w:tabs>
        <w:spacing w:after="120" w:line="240" w:lineRule="auto"/>
        <w:jc w:val="both"/>
        <w:rPr>
          <w:rFonts w:ascii="Gill Sans MT" w:hAnsi="Gill Sans MT" w:cs="Times New Roman"/>
          <w:b/>
          <w:sz w:val="24"/>
          <w:szCs w:val="24"/>
          <w:u w:val="single"/>
        </w:rPr>
      </w:pPr>
    </w:p>
    <w:p w14:paraId="2192CAFE" w14:textId="04CF762B" w:rsidR="004602FA" w:rsidRPr="005121F6" w:rsidRDefault="004602FA" w:rsidP="004602FA">
      <w:pPr>
        <w:tabs>
          <w:tab w:val="center" w:pos="4320"/>
          <w:tab w:val="right" w:pos="8640"/>
        </w:tabs>
        <w:spacing w:after="120" w:line="240" w:lineRule="auto"/>
        <w:jc w:val="both"/>
        <w:rPr>
          <w:rFonts w:ascii="Gill Sans MT" w:hAnsi="Gill Sans MT" w:cs="Times New Roman"/>
          <w:b/>
          <w:sz w:val="24"/>
          <w:szCs w:val="24"/>
          <w:u w:val="single"/>
        </w:rPr>
      </w:pPr>
      <w:r w:rsidRPr="005121F6">
        <w:rPr>
          <w:rFonts w:ascii="Gill Sans MT" w:hAnsi="Gill Sans MT" w:cs="Times New Roman"/>
          <w:b/>
          <w:sz w:val="24"/>
          <w:szCs w:val="24"/>
          <w:u w:val="single"/>
        </w:rPr>
        <w:t>NOVI TEKST</w:t>
      </w:r>
    </w:p>
    <w:tbl>
      <w:tblPr>
        <w:tblStyle w:val="Reetkatablice"/>
        <w:tblW w:w="0" w:type="auto"/>
        <w:tblLook w:val="04A0" w:firstRow="1" w:lastRow="0" w:firstColumn="1" w:lastColumn="0" w:noHBand="0" w:noVBand="1"/>
      </w:tblPr>
      <w:tblGrid>
        <w:gridCol w:w="2265"/>
        <w:gridCol w:w="2265"/>
        <w:gridCol w:w="2266"/>
        <w:gridCol w:w="2266"/>
      </w:tblGrid>
      <w:tr w:rsidR="004602FA" w:rsidRPr="005121F6" w14:paraId="03A16DDE" w14:textId="77777777" w:rsidTr="004602FA">
        <w:tc>
          <w:tcPr>
            <w:tcW w:w="2265" w:type="dxa"/>
          </w:tcPr>
          <w:p w14:paraId="179DE652" w14:textId="7AFEB6E3" w:rsidR="004602FA" w:rsidRPr="005121F6" w:rsidRDefault="004602FA" w:rsidP="00653C5C">
            <w:pPr>
              <w:tabs>
                <w:tab w:val="center" w:pos="4320"/>
                <w:tab w:val="right" w:pos="8640"/>
              </w:tabs>
              <w:spacing w:after="120" w:line="240" w:lineRule="auto"/>
              <w:jc w:val="center"/>
              <w:rPr>
                <w:rFonts w:ascii="Gill Sans MT" w:hAnsi="Gill Sans MT" w:cs="Times New Roman"/>
                <w:b/>
                <w:sz w:val="24"/>
                <w:szCs w:val="24"/>
              </w:rPr>
            </w:pPr>
            <w:r w:rsidRPr="005121F6">
              <w:rPr>
                <w:rFonts w:ascii="Gill Sans MT" w:eastAsia="Times New Roman" w:hAnsi="Gill Sans MT" w:cs="Times New Roman"/>
                <w:b/>
                <w:sz w:val="24"/>
                <w:szCs w:val="24"/>
              </w:rPr>
              <w:t>Br.</w:t>
            </w:r>
          </w:p>
        </w:tc>
        <w:tc>
          <w:tcPr>
            <w:tcW w:w="2265" w:type="dxa"/>
          </w:tcPr>
          <w:p w14:paraId="1F998EF0" w14:textId="18BB278A" w:rsidR="004602FA" w:rsidRPr="005121F6" w:rsidRDefault="004602FA" w:rsidP="00653C5C">
            <w:pPr>
              <w:tabs>
                <w:tab w:val="center" w:pos="4320"/>
                <w:tab w:val="right" w:pos="8640"/>
              </w:tabs>
              <w:spacing w:after="120" w:line="240" w:lineRule="auto"/>
              <w:jc w:val="center"/>
              <w:rPr>
                <w:rFonts w:ascii="Gill Sans MT" w:hAnsi="Gill Sans MT" w:cs="Times New Roman"/>
                <w:b/>
                <w:sz w:val="24"/>
                <w:szCs w:val="24"/>
              </w:rPr>
            </w:pPr>
            <w:r w:rsidRPr="005121F6">
              <w:rPr>
                <w:rFonts w:ascii="Gill Sans MT" w:eastAsia="Times New Roman" w:hAnsi="Gill Sans MT" w:cs="Times New Roman"/>
                <w:b/>
                <w:sz w:val="24"/>
                <w:szCs w:val="24"/>
              </w:rPr>
              <w:t>Pitanje za provjeru prihvatljivosti projekta i aktivnosti</w:t>
            </w:r>
          </w:p>
        </w:tc>
        <w:tc>
          <w:tcPr>
            <w:tcW w:w="2266" w:type="dxa"/>
          </w:tcPr>
          <w:p w14:paraId="5EE8A363" w14:textId="77777777" w:rsidR="004602FA" w:rsidRPr="005121F6" w:rsidRDefault="004602FA" w:rsidP="00653C5C">
            <w:pPr>
              <w:spacing w:after="0" w:line="240" w:lineRule="auto"/>
              <w:jc w:val="center"/>
              <w:rPr>
                <w:rFonts w:ascii="Gill Sans MT" w:eastAsia="Times New Roman" w:hAnsi="Gill Sans MT" w:cs="Times New Roman"/>
                <w:b/>
                <w:sz w:val="24"/>
                <w:szCs w:val="24"/>
              </w:rPr>
            </w:pPr>
            <w:r w:rsidRPr="005121F6">
              <w:rPr>
                <w:rFonts w:ascii="Gill Sans MT" w:eastAsia="Times New Roman" w:hAnsi="Gill Sans MT" w:cs="Times New Roman"/>
                <w:b/>
                <w:sz w:val="24"/>
                <w:szCs w:val="24"/>
              </w:rPr>
              <w:t>Prva provjera</w:t>
            </w:r>
          </w:p>
          <w:p w14:paraId="610D5B09" w14:textId="1DD0E708" w:rsidR="004602FA" w:rsidRPr="005121F6" w:rsidRDefault="004602FA" w:rsidP="00653C5C">
            <w:pPr>
              <w:tabs>
                <w:tab w:val="center" w:pos="4320"/>
                <w:tab w:val="right" w:pos="8640"/>
              </w:tabs>
              <w:spacing w:after="120" w:line="240" w:lineRule="auto"/>
              <w:jc w:val="center"/>
              <w:rPr>
                <w:rFonts w:ascii="Gill Sans MT" w:hAnsi="Gill Sans MT" w:cs="Times New Roman"/>
                <w:b/>
                <w:sz w:val="24"/>
                <w:szCs w:val="24"/>
              </w:rPr>
            </w:pPr>
            <w:r w:rsidRPr="005121F6">
              <w:rPr>
                <w:rFonts w:ascii="Gill Sans MT" w:eastAsia="Times New Roman" w:hAnsi="Gill Sans MT" w:cs="Times New Roman"/>
                <w:sz w:val="24"/>
                <w:szCs w:val="24"/>
              </w:rPr>
              <w:t>(Da/Ne)</w:t>
            </w:r>
          </w:p>
        </w:tc>
        <w:tc>
          <w:tcPr>
            <w:tcW w:w="2266" w:type="dxa"/>
          </w:tcPr>
          <w:p w14:paraId="586A5DE8" w14:textId="723BDE1E" w:rsidR="004602FA" w:rsidRPr="005121F6" w:rsidRDefault="004602FA" w:rsidP="00653C5C">
            <w:pPr>
              <w:tabs>
                <w:tab w:val="center" w:pos="4320"/>
                <w:tab w:val="right" w:pos="8640"/>
              </w:tabs>
              <w:spacing w:after="120" w:line="240" w:lineRule="auto"/>
              <w:jc w:val="center"/>
              <w:rPr>
                <w:rFonts w:ascii="Gill Sans MT" w:hAnsi="Gill Sans MT" w:cs="Times New Roman"/>
                <w:b/>
                <w:sz w:val="24"/>
                <w:szCs w:val="24"/>
              </w:rPr>
            </w:pPr>
            <w:r w:rsidRPr="005121F6">
              <w:rPr>
                <w:rFonts w:ascii="Gill Sans MT" w:eastAsia="Times New Roman" w:hAnsi="Gill Sans MT" w:cs="Times New Roman"/>
                <w:b/>
                <w:sz w:val="24"/>
                <w:szCs w:val="24"/>
              </w:rPr>
              <w:t>Poslije zahtjeva</w:t>
            </w:r>
            <w:r w:rsidRPr="005121F6">
              <w:rPr>
                <w:rFonts w:ascii="Gill Sans MT" w:eastAsia="Times New Roman" w:hAnsi="Gill Sans MT" w:cs="Times New Roman"/>
                <w:sz w:val="24"/>
                <w:szCs w:val="24"/>
              </w:rPr>
              <w:t xml:space="preserve"> </w:t>
            </w:r>
            <w:r w:rsidRPr="005121F6">
              <w:rPr>
                <w:rFonts w:ascii="Gill Sans MT" w:eastAsia="Times New Roman" w:hAnsi="Gill Sans MT" w:cs="Times New Roman"/>
                <w:b/>
                <w:sz w:val="24"/>
                <w:szCs w:val="24"/>
              </w:rPr>
              <w:t>za pojašnjenjima</w:t>
            </w:r>
            <w:r w:rsidRPr="005121F6">
              <w:rPr>
                <w:rFonts w:ascii="Gill Sans MT" w:eastAsia="Times New Roman" w:hAnsi="Gill Sans MT" w:cs="Times New Roman"/>
                <w:sz w:val="24"/>
                <w:szCs w:val="24"/>
              </w:rPr>
              <w:t xml:space="preserve"> (Da/Ne)</w:t>
            </w:r>
          </w:p>
        </w:tc>
      </w:tr>
      <w:tr w:rsidR="004602FA" w:rsidRPr="005121F6" w14:paraId="2B88B649" w14:textId="77777777" w:rsidTr="004602FA">
        <w:tc>
          <w:tcPr>
            <w:tcW w:w="2265" w:type="dxa"/>
          </w:tcPr>
          <w:p w14:paraId="6300964B" w14:textId="3E61EC04" w:rsidR="004602FA" w:rsidRPr="005121F6" w:rsidRDefault="004602FA" w:rsidP="004602FA">
            <w:pPr>
              <w:tabs>
                <w:tab w:val="center" w:pos="4320"/>
                <w:tab w:val="right" w:pos="8640"/>
              </w:tabs>
              <w:spacing w:after="120" w:line="240" w:lineRule="auto"/>
              <w:jc w:val="both"/>
              <w:rPr>
                <w:rFonts w:ascii="Gill Sans MT" w:hAnsi="Gill Sans MT" w:cs="Times New Roman"/>
                <w:b/>
                <w:sz w:val="24"/>
                <w:szCs w:val="24"/>
              </w:rPr>
            </w:pPr>
            <w:r w:rsidRPr="005121F6">
              <w:rPr>
                <w:rFonts w:ascii="Gill Sans MT" w:eastAsia="Times New Roman" w:hAnsi="Gill Sans MT" w:cs="Times New Roman"/>
                <w:sz w:val="24"/>
                <w:szCs w:val="24"/>
              </w:rPr>
              <w:t>1.</w:t>
            </w:r>
          </w:p>
        </w:tc>
        <w:tc>
          <w:tcPr>
            <w:tcW w:w="2265" w:type="dxa"/>
          </w:tcPr>
          <w:p w14:paraId="2892A160" w14:textId="4DA82EFE" w:rsidR="004602FA" w:rsidRPr="005121F6" w:rsidRDefault="004602FA" w:rsidP="004602FA">
            <w:pPr>
              <w:tabs>
                <w:tab w:val="center" w:pos="4320"/>
                <w:tab w:val="right" w:pos="8640"/>
              </w:tabs>
              <w:spacing w:after="120" w:line="240" w:lineRule="auto"/>
              <w:jc w:val="both"/>
              <w:rPr>
                <w:rFonts w:ascii="Gill Sans MT" w:hAnsi="Gill Sans MT" w:cs="Times New Roman"/>
                <w:b/>
                <w:sz w:val="24"/>
                <w:szCs w:val="24"/>
              </w:rPr>
            </w:pPr>
            <w:r w:rsidRPr="005121F6">
              <w:rPr>
                <w:rFonts w:ascii="Gill Sans MT" w:eastAsia="Cambria" w:hAnsi="Gill Sans MT" w:cs="Times New Roman"/>
                <w:bCs/>
                <w:iCs/>
                <w:sz w:val="24"/>
                <w:szCs w:val="24"/>
              </w:rPr>
              <w:t>Cilj projekta je u skladu s ciljevima predmetne dodjele: Projekt je u skladu sa OPKK, PO 6, SC 6i1 te, slijedom toga, odgovara predmetu i svrsi ovog Poziva (točka 1.</w:t>
            </w:r>
            <w:r w:rsidRPr="005121F6">
              <w:rPr>
                <w:rFonts w:ascii="Gill Sans MT" w:eastAsia="Cambria" w:hAnsi="Gill Sans MT" w:cs="Times New Roman"/>
                <w:bCs/>
                <w:iCs/>
                <w:sz w:val="24"/>
                <w:szCs w:val="24"/>
                <w:highlight w:val="yellow"/>
              </w:rPr>
              <w:t>5.</w:t>
            </w:r>
            <w:r w:rsidRPr="005121F6">
              <w:rPr>
                <w:rFonts w:ascii="Gill Sans MT" w:eastAsia="Cambria" w:hAnsi="Gill Sans MT" w:cs="Times New Roman"/>
                <w:bCs/>
                <w:iCs/>
                <w:sz w:val="24"/>
                <w:szCs w:val="24"/>
              </w:rPr>
              <w:t xml:space="preserve"> Uputa za prijavitelje).</w:t>
            </w:r>
          </w:p>
        </w:tc>
        <w:tc>
          <w:tcPr>
            <w:tcW w:w="2266" w:type="dxa"/>
          </w:tcPr>
          <w:p w14:paraId="1C45A975" w14:textId="4A85DBBE" w:rsidR="004602FA" w:rsidRPr="005121F6" w:rsidRDefault="004602FA" w:rsidP="004602FA">
            <w:pPr>
              <w:tabs>
                <w:tab w:val="center" w:pos="4320"/>
                <w:tab w:val="right" w:pos="8640"/>
              </w:tabs>
              <w:spacing w:after="120" w:line="240" w:lineRule="auto"/>
              <w:jc w:val="both"/>
              <w:rPr>
                <w:rFonts w:ascii="Gill Sans MT" w:hAnsi="Gill Sans MT" w:cs="Times New Roman"/>
                <w:b/>
                <w:sz w:val="24"/>
                <w:szCs w:val="24"/>
              </w:rPr>
            </w:pPr>
          </w:p>
        </w:tc>
        <w:tc>
          <w:tcPr>
            <w:tcW w:w="2266" w:type="dxa"/>
          </w:tcPr>
          <w:p w14:paraId="3782AF38" w14:textId="720BD20B" w:rsidR="004602FA" w:rsidRPr="005121F6" w:rsidRDefault="004602FA" w:rsidP="004602FA">
            <w:pPr>
              <w:tabs>
                <w:tab w:val="center" w:pos="4320"/>
                <w:tab w:val="right" w:pos="8640"/>
              </w:tabs>
              <w:spacing w:after="120" w:line="240" w:lineRule="auto"/>
              <w:jc w:val="both"/>
              <w:rPr>
                <w:rFonts w:ascii="Gill Sans MT" w:hAnsi="Gill Sans MT" w:cs="Times New Roman"/>
                <w:b/>
                <w:sz w:val="24"/>
                <w:szCs w:val="24"/>
              </w:rPr>
            </w:pPr>
          </w:p>
        </w:tc>
      </w:tr>
      <w:tr w:rsidR="004602FA" w:rsidRPr="005121F6" w14:paraId="3A2E4E1B" w14:textId="77777777" w:rsidTr="004602FA">
        <w:tc>
          <w:tcPr>
            <w:tcW w:w="2265" w:type="dxa"/>
          </w:tcPr>
          <w:p w14:paraId="36C5D82D" w14:textId="67E0DBA4" w:rsidR="004602FA" w:rsidRPr="005121F6" w:rsidRDefault="004602FA" w:rsidP="004602FA">
            <w:pPr>
              <w:tabs>
                <w:tab w:val="center" w:pos="4320"/>
                <w:tab w:val="right" w:pos="8640"/>
              </w:tabs>
              <w:spacing w:after="120" w:line="240" w:lineRule="auto"/>
              <w:jc w:val="both"/>
              <w:rPr>
                <w:rFonts w:ascii="Gill Sans MT" w:hAnsi="Gill Sans MT" w:cs="Times New Roman"/>
                <w:b/>
                <w:sz w:val="24"/>
                <w:szCs w:val="24"/>
              </w:rPr>
            </w:pPr>
            <w:r w:rsidRPr="005121F6">
              <w:rPr>
                <w:rFonts w:ascii="Gill Sans MT" w:eastAsia="Times New Roman" w:hAnsi="Gill Sans MT" w:cs="Times New Roman"/>
                <w:sz w:val="24"/>
                <w:szCs w:val="24"/>
              </w:rPr>
              <w:t>3.</w:t>
            </w:r>
          </w:p>
        </w:tc>
        <w:tc>
          <w:tcPr>
            <w:tcW w:w="2265" w:type="dxa"/>
          </w:tcPr>
          <w:p w14:paraId="5F02FF07" w14:textId="365CD7F2" w:rsidR="004602FA" w:rsidRPr="005121F6" w:rsidRDefault="004602FA" w:rsidP="004602FA">
            <w:pPr>
              <w:tabs>
                <w:tab w:val="center" w:pos="4320"/>
                <w:tab w:val="right" w:pos="8640"/>
              </w:tabs>
              <w:spacing w:after="120" w:line="240" w:lineRule="auto"/>
              <w:jc w:val="both"/>
              <w:rPr>
                <w:rFonts w:ascii="Gill Sans MT" w:hAnsi="Gill Sans MT" w:cs="Times New Roman"/>
                <w:b/>
                <w:sz w:val="24"/>
                <w:szCs w:val="24"/>
              </w:rPr>
            </w:pPr>
            <w:r w:rsidRPr="005121F6">
              <w:rPr>
                <w:rFonts w:ascii="Gill Sans MT" w:eastAsia="Cambria" w:hAnsi="Gill Sans MT" w:cs="Times New Roman"/>
                <w:bCs/>
                <w:iCs/>
                <w:sz w:val="24"/>
                <w:szCs w:val="24"/>
              </w:rPr>
              <w:t>Aktivnosti projekta su u skladu s prihvatljivim aktivnostima predmetne dodjele: Aktivnosti projekta su u skladu s prihvatljivim aktivnostima u sklopu ovog Poziva (točka 2.</w:t>
            </w:r>
            <w:r w:rsidRPr="005121F6">
              <w:rPr>
                <w:rFonts w:ascii="Gill Sans MT" w:eastAsia="Cambria" w:hAnsi="Gill Sans MT" w:cs="Times New Roman"/>
                <w:bCs/>
                <w:iCs/>
                <w:sz w:val="24"/>
                <w:szCs w:val="24"/>
                <w:highlight w:val="yellow"/>
              </w:rPr>
              <w:t>8.</w:t>
            </w:r>
            <w:r w:rsidRPr="005121F6">
              <w:rPr>
                <w:rFonts w:ascii="Gill Sans MT" w:eastAsia="Cambria" w:hAnsi="Gill Sans MT" w:cs="Times New Roman"/>
                <w:bCs/>
                <w:iCs/>
                <w:sz w:val="24"/>
                <w:szCs w:val="24"/>
              </w:rPr>
              <w:t xml:space="preserve"> Uputa za prijavitelje)</w:t>
            </w:r>
            <w:r w:rsidRPr="005121F6">
              <w:rPr>
                <w:rFonts w:ascii="Gill Sans MT" w:hAnsi="Gill Sans MT"/>
                <w:sz w:val="24"/>
                <w:szCs w:val="24"/>
                <w:vertAlign w:val="superscript"/>
              </w:rPr>
              <w:footnoteReference w:id="2"/>
            </w:r>
            <w:r w:rsidRPr="005121F6">
              <w:rPr>
                <w:rFonts w:ascii="Gill Sans MT" w:eastAsia="Cambria" w:hAnsi="Gill Sans MT" w:cs="Times New Roman"/>
                <w:bCs/>
                <w:iCs/>
                <w:sz w:val="24"/>
                <w:szCs w:val="24"/>
              </w:rPr>
              <w:t>.</w:t>
            </w:r>
          </w:p>
        </w:tc>
        <w:tc>
          <w:tcPr>
            <w:tcW w:w="2266" w:type="dxa"/>
          </w:tcPr>
          <w:p w14:paraId="10FE90BA" w14:textId="77777777" w:rsidR="004602FA" w:rsidRPr="005121F6" w:rsidRDefault="004602FA" w:rsidP="004602FA">
            <w:pPr>
              <w:tabs>
                <w:tab w:val="center" w:pos="4320"/>
                <w:tab w:val="right" w:pos="8640"/>
              </w:tabs>
              <w:spacing w:after="120" w:line="240" w:lineRule="auto"/>
              <w:jc w:val="both"/>
              <w:rPr>
                <w:rFonts w:ascii="Gill Sans MT" w:hAnsi="Gill Sans MT" w:cs="Times New Roman"/>
                <w:b/>
                <w:sz w:val="24"/>
                <w:szCs w:val="24"/>
              </w:rPr>
            </w:pPr>
          </w:p>
        </w:tc>
        <w:tc>
          <w:tcPr>
            <w:tcW w:w="2266" w:type="dxa"/>
          </w:tcPr>
          <w:p w14:paraId="1102F99A" w14:textId="77777777" w:rsidR="004602FA" w:rsidRPr="005121F6" w:rsidRDefault="004602FA" w:rsidP="004602FA">
            <w:pPr>
              <w:tabs>
                <w:tab w:val="center" w:pos="4320"/>
                <w:tab w:val="right" w:pos="8640"/>
              </w:tabs>
              <w:spacing w:after="120" w:line="240" w:lineRule="auto"/>
              <w:jc w:val="both"/>
              <w:rPr>
                <w:rFonts w:ascii="Gill Sans MT" w:hAnsi="Gill Sans MT" w:cs="Times New Roman"/>
                <w:b/>
                <w:sz w:val="24"/>
                <w:szCs w:val="24"/>
              </w:rPr>
            </w:pPr>
          </w:p>
        </w:tc>
      </w:tr>
      <w:tr w:rsidR="004602FA" w:rsidRPr="005121F6" w14:paraId="6A36F15E" w14:textId="77777777" w:rsidTr="004602FA">
        <w:tc>
          <w:tcPr>
            <w:tcW w:w="2265" w:type="dxa"/>
          </w:tcPr>
          <w:p w14:paraId="1D772E63" w14:textId="4A2A5130" w:rsidR="004602FA" w:rsidRPr="005121F6" w:rsidRDefault="004602FA" w:rsidP="004602FA">
            <w:pPr>
              <w:tabs>
                <w:tab w:val="center" w:pos="4320"/>
                <w:tab w:val="right" w:pos="8640"/>
              </w:tabs>
              <w:spacing w:after="120" w:line="240" w:lineRule="auto"/>
              <w:jc w:val="both"/>
              <w:rPr>
                <w:rFonts w:ascii="Gill Sans MT" w:hAnsi="Gill Sans MT" w:cs="Times New Roman"/>
                <w:b/>
                <w:sz w:val="24"/>
                <w:szCs w:val="24"/>
              </w:rPr>
            </w:pPr>
            <w:r w:rsidRPr="005121F6">
              <w:rPr>
                <w:rFonts w:ascii="Gill Sans MT" w:eastAsia="Times New Roman" w:hAnsi="Gill Sans MT" w:cs="Times New Roman"/>
                <w:sz w:val="24"/>
                <w:szCs w:val="24"/>
              </w:rPr>
              <w:t>10.</w:t>
            </w:r>
          </w:p>
        </w:tc>
        <w:tc>
          <w:tcPr>
            <w:tcW w:w="2265" w:type="dxa"/>
          </w:tcPr>
          <w:p w14:paraId="003B57DF" w14:textId="54798863" w:rsidR="004602FA" w:rsidRPr="005121F6" w:rsidRDefault="004602FA" w:rsidP="004602FA">
            <w:pPr>
              <w:tabs>
                <w:tab w:val="center" w:pos="4320"/>
                <w:tab w:val="right" w:pos="8640"/>
              </w:tabs>
              <w:spacing w:after="120" w:line="240" w:lineRule="auto"/>
              <w:jc w:val="both"/>
              <w:rPr>
                <w:rFonts w:ascii="Gill Sans MT" w:hAnsi="Gill Sans MT" w:cs="Times New Roman"/>
                <w:b/>
                <w:sz w:val="24"/>
                <w:szCs w:val="24"/>
              </w:rPr>
            </w:pPr>
            <w:r w:rsidRPr="005121F6">
              <w:rPr>
                <w:rFonts w:ascii="Gill Sans MT" w:eastAsia="Cambria" w:hAnsi="Gill Sans MT" w:cs="Times New Roman"/>
                <w:bCs/>
                <w:iCs/>
                <w:sz w:val="24"/>
                <w:szCs w:val="24"/>
              </w:rPr>
              <w:t xml:space="preserve">Projekt je u skladu s horizontalnim politikama EU o održivom razvoju, ravnopravnosti spolova i nediskriminaciji, tj. projekt mora doprinositi ovim politikama ili barem biti neutralan u odnosu na njih (točka </w:t>
            </w:r>
            <w:r w:rsidRPr="005121F6">
              <w:rPr>
                <w:rFonts w:ascii="Gill Sans MT" w:eastAsia="Cambria" w:hAnsi="Gill Sans MT" w:cs="Times New Roman"/>
                <w:bCs/>
                <w:iCs/>
                <w:sz w:val="24"/>
                <w:szCs w:val="24"/>
                <w:highlight w:val="yellow"/>
              </w:rPr>
              <w:t>2.12., 2.13., 2.14., 2.15.</w:t>
            </w:r>
            <w:r w:rsidRPr="005121F6">
              <w:rPr>
                <w:rFonts w:ascii="Gill Sans MT" w:eastAsia="Cambria" w:hAnsi="Gill Sans MT" w:cs="Times New Roman"/>
                <w:bCs/>
                <w:iCs/>
                <w:sz w:val="24"/>
                <w:szCs w:val="24"/>
              </w:rPr>
              <w:t xml:space="preserve"> Uputa za prijavitelje) dok u odnosu na politiku održivog razvoja projekt doprinosi istoj.</w:t>
            </w:r>
          </w:p>
        </w:tc>
        <w:tc>
          <w:tcPr>
            <w:tcW w:w="2266" w:type="dxa"/>
          </w:tcPr>
          <w:p w14:paraId="7FA6B98F" w14:textId="77777777" w:rsidR="004602FA" w:rsidRPr="005121F6" w:rsidRDefault="004602FA" w:rsidP="004602FA">
            <w:pPr>
              <w:tabs>
                <w:tab w:val="center" w:pos="4320"/>
                <w:tab w:val="right" w:pos="8640"/>
              </w:tabs>
              <w:spacing w:after="120" w:line="240" w:lineRule="auto"/>
              <w:jc w:val="both"/>
              <w:rPr>
                <w:rFonts w:ascii="Gill Sans MT" w:hAnsi="Gill Sans MT" w:cs="Times New Roman"/>
                <w:b/>
                <w:sz w:val="24"/>
                <w:szCs w:val="24"/>
              </w:rPr>
            </w:pPr>
          </w:p>
        </w:tc>
        <w:tc>
          <w:tcPr>
            <w:tcW w:w="2266" w:type="dxa"/>
          </w:tcPr>
          <w:p w14:paraId="3A29A1F4" w14:textId="77777777" w:rsidR="004602FA" w:rsidRPr="005121F6" w:rsidRDefault="004602FA" w:rsidP="004602FA">
            <w:pPr>
              <w:tabs>
                <w:tab w:val="center" w:pos="4320"/>
                <w:tab w:val="right" w:pos="8640"/>
              </w:tabs>
              <w:spacing w:after="120" w:line="240" w:lineRule="auto"/>
              <w:jc w:val="both"/>
              <w:rPr>
                <w:rFonts w:ascii="Gill Sans MT" w:hAnsi="Gill Sans MT" w:cs="Times New Roman"/>
                <w:b/>
                <w:sz w:val="24"/>
                <w:szCs w:val="24"/>
              </w:rPr>
            </w:pPr>
          </w:p>
        </w:tc>
      </w:tr>
      <w:tr w:rsidR="0067288E" w:rsidRPr="005121F6" w14:paraId="70521C53" w14:textId="77777777" w:rsidTr="004602FA">
        <w:tc>
          <w:tcPr>
            <w:tcW w:w="2265" w:type="dxa"/>
          </w:tcPr>
          <w:p w14:paraId="00BBC85E" w14:textId="0B119529" w:rsidR="0067288E" w:rsidRPr="005121F6" w:rsidRDefault="0067288E" w:rsidP="0067288E">
            <w:pPr>
              <w:tabs>
                <w:tab w:val="center" w:pos="4320"/>
                <w:tab w:val="right" w:pos="8640"/>
              </w:tabs>
              <w:spacing w:after="120" w:line="240" w:lineRule="auto"/>
              <w:jc w:val="both"/>
              <w:rPr>
                <w:rFonts w:ascii="Gill Sans MT" w:eastAsia="Times New Roman" w:hAnsi="Gill Sans MT" w:cs="Times New Roman"/>
                <w:sz w:val="24"/>
                <w:szCs w:val="24"/>
              </w:rPr>
            </w:pPr>
            <w:r w:rsidRPr="005121F6">
              <w:rPr>
                <w:rFonts w:ascii="Gill Sans MT" w:eastAsia="Times New Roman" w:hAnsi="Gill Sans MT" w:cs="Times New Roman"/>
                <w:sz w:val="24"/>
                <w:szCs w:val="24"/>
              </w:rPr>
              <w:t>15.</w:t>
            </w:r>
          </w:p>
        </w:tc>
        <w:tc>
          <w:tcPr>
            <w:tcW w:w="2265" w:type="dxa"/>
          </w:tcPr>
          <w:p w14:paraId="3F027C1D" w14:textId="3C93F33A" w:rsidR="0067288E" w:rsidRPr="005121F6" w:rsidRDefault="0067288E" w:rsidP="0067288E">
            <w:pPr>
              <w:tabs>
                <w:tab w:val="center" w:pos="4320"/>
                <w:tab w:val="right" w:pos="8640"/>
              </w:tabs>
              <w:spacing w:after="120" w:line="240" w:lineRule="auto"/>
              <w:jc w:val="both"/>
              <w:rPr>
                <w:rFonts w:ascii="Gill Sans MT" w:eastAsia="Cambria" w:hAnsi="Gill Sans MT" w:cs="Times New Roman"/>
                <w:bCs/>
                <w:iCs/>
                <w:sz w:val="24"/>
                <w:szCs w:val="24"/>
              </w:rPr>
            </w:pPr>
            <w:r w:rsidRPr="005121F6">
              <w:rPr>
                <w:rFonts w:ascii="Gill Sans MT" w:eastAsia="Cambria" w:hAnsi="Gill Sans MT" w:cs="Times New Roman"/>
                <w:bCs/>
                <w:iCs/>
                <w:sz w:val="24"/>
                <w:szCs w:val="24"/>
              </w:rPr>
              <w:t xml:space="preserve">Projekt je usklađen s odredbama Zakona o održivom gospodarenju otpadom (NN 94/13, 73/17, </w:t>
            </w:r>
            <w:r w:rsidRPr="005121F6">
              <w:rPr>
                <w:rFonts w:ascii="Gill Sans MT" w:eastAsia="Cambria" w:hAnsi="Gill Sans MT" w:cs="Times New Roman"/>
                <w:bCs/>
                <w:iCs/>
                <w:sz w:val="24"/>
                <w:szCs w:val="24"/>
                <w:highlight w:val="yellow"/>
              </w:rPr>
              <w:t>14/19</w:t>
            </w:r>
            <w:r w:rsidRPr="005121F6">
              <w:rPr>
                <w:rFonts w:ascii="Gill Sans MT" w:eastAsia="Cambria" w:hAnsi="Gill Sans MT" w:cs="Times New Roman"/>
                <w:bCs/>
                <w:iCs/>
                <w:sz w:val="24"/>
                <w:szCs w:val="24"/>
              </w:rPr>
              <w:t>), odnosno razvidno je da će Prijavitelj uvažavati ciljeve u gospodarenju otpadom koji se trebaju postići provedbom PGO-a.</w:t>
            </w:r>
          </w:p>
        </w:tc>
        <w:tc>
          <w:tcPr>
            <w:tcW w:w="2266" w:type="dxa"/>
          </w:tcPr>
          <w:p w14:paraId="5D6046B1" w14:textId="77777777" w:rsidR="0067288E" w:rsidRPr="005121F6" w:rsidRDefault="0067288E" w:rsidP="0067288E">
            <w:pPr>
              <w:tabs>
                <w:tab w:val="center" w:pos="4320"/>
                <w:tab w:val="right" w:pos="8640"/>
              </w:tabs>
              <w:spacing w:after="120" w:line="240" w:lineRule="auto"/>
              <w:jc w:val="both"/>
              <w:rPr>
                <w:rFonts w:ascii="Gill Sans MT" w:hAnsi="Gill Sans MT" w:cs="Times New Roman"/>
                <w:b/>
                <w:sz w:val="24"/>
                <w:szCs w:val="24"/>
              </w:rPr>
            </w:pPr>
          </w:p>
        </w:tc>
        <w:tc>
          <w:tcPr>
            <w:tcW w:w="2266" w:type="dxa"/>
          </w:tcPr>
          <w:p w14:paraId="5184D7A8" w14:textId="77777777" w:rsidR="0067288E" w:rsidRPr="005121F6" w:rsidRDefault="0067288E" w:rsidP="0067288E">
            <w:pPr>
              <w:tabs>
                <w:tab w:val="center" w:pos="4320"/>
                <w:tab w:val="right" w:pos="8640"/>
              </w:tabs>
              <w:spacing w:after="120" w:line="240" w:lineRule="auto"/>
              <w:jc w:val="both"/>
              <w:rPr>
                <w:rFonts w:ascii="Gill Sans MT" w:hAnsi="Gill Sans MT" w:cs="Times New Roman"/>
                <w:b/>
                <w:sz w:val="24"/>
                <w:szCs w:val="24"/>
              </w:rPr>
            </w:pPr>
          </w:p>
        </w:tc>
      </w:tr>
    </w:tbl>
    <w:p w14:paraId="463BFF91" w14:textId="09E19FA5" w:rsidR="004602FA" w:rsidRDefault="004602FA" w:rsidP="00EB3A01">
      <w:pPr>
        <w:tabs>
          <w:tab w:val="center" w:pos="4320"/>
          <w:tab w:val="right" w:pos="8640"/>
        </w:tabs>
        <w:spacing w:after="120" w:line="240" w:lineRule="auto"/>
        <w:jc w:val="both"/>
        <w:rPr>
          <w:rFonts w:ascii="Gill Sans MT" w:hAnsi="Gill Sans MT" w:cs="Times New Roman"/>
          <w:b/>
          <w:sz w:val="24"/>
          <w:szCs w:val="24"/>
        </w:rPr>
      </w:pPr>
    </w:p>
    <w:p w14:paraId="2FB63BE2" w14:textId="77777777" w:rsidR="00726A85" w:rsidRDefault="00726A85" w:rsidP="00EB3A01">
      <w:pPr>
        <w:tabs>
          <w:tab w:val="center" w:pos="4320"/>
          <w:tab w:val="right" w:pos="8640"/>
        </w:tabs>
        <w:spacing w:after="120" w:line="240" w:lineRule="auto"/>
        <w:jc w:val="both"/>
        <w:rPr>
          <w:rFonts w:ascii="Gill Sans MT" w:hAnsi="Gill Sans MT" w:cs="Times New Roman"/>
          <w:b/>
          <w:sz w:val="24"/>
          <w:szCs w:val="24"/>
        </w:rPr>
      </w:pPr>
    </w:p>
    <w:p w14:paraId="3ACEA702" w14:textId="5C3EBEC6" w:rsidR="0023650D" w:rsidRDefault="0023650D" w:rsidP="00EB3A01">
      <w:pPr>
        <w:tabs>
          <w:tab w:val="center" w:pos="4320"/>
          <w:tab w:val="right" w:pos="8640"/>
        </w:tabs>
        <w:spacing w:after="120" w:line="240" w:lineRule="auto"/>
        <w:jc w:val="both"/>
        <w:rPr>
          <w:rFonts w:ascii="Gill Sans MT" w:hAnsi="Gill Sans MT" w:cs="Times New Roman"/>
          <w:b/>
          <w:sz w:val="24"/>
          <w:szCs w:val="24"/>
        </w:rPr>
      </w:pPr>
    </w:p>
    <w:p w14:paraId="3EC53BA3" w14:textId="3C138839" w:rsidR="00D94EE9" w:rsidRPr="005121F6" w:rsidRDefault="00D94EE9" w:rsidP="00D94EE9">
      <w:pPr>
        <w:tabs>
          <w:tab w:val="center" w:pos="4320"/>
          <w:tab w:val="right" w:pos="8640"/>
        </w:tabs>
        <w:spacing w:after="120" w:line="240" w:lineRule="auto"/>
        <w:jc w:val="both"/>
        <w:rPr>
          <w:rFonts w:ascii="Gill Sans MT" w:hAnsi="Gill Sans MT" w:cs="Times New Roman"/>
          <w:b/>
          <w:sz w:val="24"/>
          <w:szCs w:val="24"/>
        </w:rPr>
      </w:pPr>
      <w:r w:rsidRPr="005121F6">
        <w:rPr>
          <w:rFonts w:ascii="Gill Sans MT" w:hAnsi="Gill Sans MT" w:cs="Times New Roman"/>
          <w:b/>
          <w:sz w:val="24"/>
          <w:szCs w:val="24"/>
        </w:rPr>
        <w:t xml:space="preserve">U Pozivu na dostavu projektnih prijedloga „Izgradnja i/ili opremanje postrojenja za sortiranje odvojeno prikupljenog otpadnog papira, kartona, metala, plastike i drugih materijala“ koji se provodi kao otvoreni postupak dodjele bespovratnih sredstava u modalitetu trajnog poziva (u daljnjem tekstu: Poziv), referentni broj: KK.06.3.1.12, koji je objavljen 22. svibnja 2019., mijenja se tekst </w:t>
      </w:r>
      <w:r>
        <w:rPr>
          <w:rFonts w:ascii="Gill Sans MT" w:hAnsi="Gill Sans MT" w:cs="Times New Roman"/>
          <w:b/>
          <w:sz w:val="24"/>
          <w:szCs w:val="24"/>
          <w:u w:val="single"/>
        </w:rPr>
        <w:t>obrasca za</w:t>
      </w:r>
      <w:r w:rsidRPr="00584172">
        <w:rPr>
          <w:rFonts w:ascii="Gill Sans MT" w:hAnsi="Gill Sans MT" w:cs="Times New Roman"/>
          <w:b/>
          <w:sz w:val="24"/>
          <w:szCs w:val="24"/>
          <w:u w:val="single"/>
        </w:rPr>
        <w:t xml:space="preserve"> </w:t>
      </w:r>
      <w:r>
        <w:rPr>
          <w:rFonts w:ascii="Gill Sans MT" w:hAnsi="Gill Sans MT" w:cs="Times New Roman"/>
          <w:b/>
          <w:sz w:val="24"/>
          <w:szCs w:val="24"/>
          <w:u w:val="single"/>
        </w:rPr>
        <w:t>ocjenjivanje kvalitete</w:t>
      </w:r>
      <w:r w:rsidRPr="00584172">
        <w:rPr>
          <w:rFonts w:ascii="Gill Sans MT" w:hAnsi="Gill Sans MT" w:cs="Times New Roman"/>
          <w:b/>
          <w:sz w:val="24"/>
          <w:szCs w:val="24"/>
          <w:u w:val="single"/>
        </w:rPr>
        <w:t xml:space="preserve"> </w:t>
      </w:r>
      <w:r>
        <w:rPr>
          <w:rFonts w:ascii="Gill Sans MT" w:hAnsi="Gill Sans MT" w:cs="Times New Roman"/>
          <w:b/>
          <w:sz w:val="24"/>
          <w:szCs w:val="24"/>
        </w:rPr>
        <w:t>u kriteriju odabira broj 4.1.</w:t>
      </w:r>
      <w:r w:rsidRPr="005121F6">
        <w:rPr>
          <w:rFonts w:ascii="Gill Sans MT" w:hAnsi="Gill Sans MT" w:cs="Times New Roman"/>
          <w:b/>
          <w:sz w:val="24"/>
          <w:szCs w:val="24"/>
        </w:rPr>
        <w:t>:</w:t>
      </w:r>
    </w:p>
    <w:p w14:paraId="2F8DAB0A" w14:textId="77777777" w:rsidR="00D94EE9" w:rsidRPr="005121F6" w:rsidRDefault="00D94EE9" w:rsidP="00D94EE9">
      <w:pPr>
        <w:tabs>
          <w:tab w:val="center" w:pos="4320"/>
          <w:tab w:val="right" w:pos="8640"/>
        </w:tabs>
        <w:spacing w:after="120" w:line="240" w:lineRule="auto"/>
        <w:jc w:val="both"/>
        <w:rPr>
          <w:rFonts w:ascii="Gill Sans MT" w:hAnsi="Gill Sans MT" w:cs="Times New Roman"/>
          <w:b/>
          <w:sz w:val="24"/>
          <w:szCs w:val="24"/>
          <w:u w:val="single"/>
        </w:rPr>
      </w:pPr>
    </w:p>
    <w:p w14:paraId="68E77BC4" w14:textId="77777777" w:rsidR="00D94EE9" w:rsidRPr="005121F6" w:rsidRDefault="00D94EE9" w:rsidP="00D94EE9">
      <w:pPr>
        <w:tabs>
          <w:tab w:val="center" w:pos="4320"/>
          <w:tab w:val="right" w:pos="8640"/>
        </w:tabs>
        <w:spacing w:after="120" w:line="240" w:lineRule="auto"/>
        <w:jc w:val="both"/>
        <w:rPr>
          <w:rFonts w:ascii="Gill Sans MT" w:hAnsi="Gill Sans MT" w:cs="Times New Roman"/>
          <w:b/>
          <w:sz w:val="24"/>
          <w:szCs w:val="24"/>
          <w:u w:val="single"/>
        </w:rPr>
      </w:pPr>
      <w:r w:rsidRPr="005121F6">
        <w:rPr>
          <w:rFonts w:ascii="Gill Sans MT" w:hAnsi="Gill Sans MT" w:cs="Times New Roman"/>
          <w:b/>
          <w:sz w:val="24"/>
          <w:szCs w:val="24"/>
          <w:u w:val="single"/>
        </w:rPr>
        <w:t>STARI TEKST</w:t>
      </w:r>
    </w:p>
    <w:tbl>
      <w:tblPr>
        <w:tblStyle w:val="Reetkatablice"/>
        <w:tblW w:w="5000" w:type="pct"/>
        <w:tblLook w:val="04A0" w:firstRow="1" w:lastRow="0" w:firstColumn="1" w:lastColumn="0" w:noHBand="0" w:noVBand="1"/>
      </w:tblPr>
      <w:tblGrid>
        <w:gridCol w:w="524"/>
        <w:gridCol w:w="4040"/>
        <w:gridCol w:w="1528"/>
        <w:gridCol w:w="1274"/>
        <w:gridCol w:w="1696"/>
      </w:tblGrid>
      <w:tr w:rsidR="00D94EE9" w:rsidRPr="001E05C8" w14:paraId="33F946C3" w14:textId="77777777" w:rsidTr="006A6F6E">
        <w:tc>
          <w:tcPr>
            <w:tcW w:w="289" w:type="pct"/>
            <w:vMerge w:val="restart"/>
            <w:shd w:val="clear" w:color="auto" w:fill="BFBFBF" w:themeFill="background1" w:themeFillShade="BF"/>
          </w:tcPr>
          <w:p w14:paraId="6FC28FBE" w14:textId="77777777" w:rsidR="00D94EE9" w:rsidRPr="001E05C8" w:rsidRDefault="00D94EE9" w:rsidP="006A6F6E">
            <w:pPr>
              <w:tabs>
                <w:tab w:val="left" w:pos="0"/>
              </w:tabs>
              <w:jc w:val="both"/>
              <w:rPr>
                <w:rFonts w:ascii="Lucida Sans Unicode" w:eastAsia="Cambria" w:hAnsi="Lucida Sans Unicode" w:cs="Lucida Sans Unicode"/>
                <w:b/>
                <w:bCs/>
                <w:iCs/>
                <w:sz w:val="20"/>
                <w:szCs w:val="20"/>
              </w:rPr>
            </w:pPr>
            <w:r w:rsidRPr="001E05C8">
              <w:rPr>
                <w:rFonts w:ascii="Lucida Sans Unicode" w:eastAsia="Cambria" w:hAnsi="Lucida Sans Unicode" w:cs="Lucida Sans Unicode"/>
                <w:b/>
                <w:bCs/>
                <w:iCs/>
                <w:sz w:val="20"/>
                <w:szCs w:val="20"/>
              </w:rPr>
              <w:t>4.</w:t>
            </w:r>
          </w:p>
        </w:tc>
        <w:tc>
          <w:tcPr>
            <w:tcW w:w="4711" w:type="pct"/>
            <w:gridSpan w:val="4"/>
            <w:shd w:val="clear" w:color="auto" w:fill="92D050"/>
          </w:tcPr>
          <w:p w14:paraId="1611626A" w14:textId="1E1966EF" w:rsidR="00D94EE9" w:rsidRPr="008A6284" w:rsidRDefault="00D94EE9" w:rsidP="006A6F6E">
            <w:pPr>
              <w:tabs>
                <w:tab w:val="left" w:pos="6047"/>
              </w:tabs>
              <w:jc w:val="both"/>
              <w:outlineLvl w:val="1"/>
              <w:rPr>
                <w:rFonts w:ascii="Gill Sans MT" w:hAnsi="Gill Sans MT" w:cs="Times New Roman"/>
                <w:sz w:val="24"/>
                <w:szCs w:val="24"/>
              </w:rPr>
            </w:pPr>
          </w:p>
        </w:tc>
      </w:tr>
      <w:tr w:rsidR="00D94EE9" w:rsidRPr="001E05C8" w14:paraId="18C0C730" w14:textId="77777777" w:rsidTr="00DC1294">
        <w:tc>
          <w:tcPr>
            <w:tcW w:w="289" w:type="pct"/>
            <w:vMerge/>
            <w:shd w:val="clear" w:color="auto" w:fill="BFBFBF" w:themeFill="background1" w:themeFillShade="BF"/>
          </w:tcPr>
          <w:p w14:paraId="7D1C80E6" w14:textId="77777777" w:rsidR="00D94EE9" w:rsidRPr="001E05C8" w:rsidRDefault="00D94EE9" w:rsidP="006A6F6E">
            <w:pPr>
              <w:tabs>
                <w:tab w:val="left" w:pos="0"/>
              </w:tabs>
              <w:jc w:val="both"/>
              <w:rPr>
                <w:rFonts w:ascii="Lucida Sans Unicode" w:eastAsia="Cambria" w:hAnsi="Lucida Sans Unicode" w:cs="Lucida Sans Unicode"/>
                <w:b/>
                <w:bCs/>
                <w:iCs/>
                <w:sz w:val="20"/>
                <w:szCs w:val="20"/>
              </w:rPr>
            </w:pPr>
          </w:p>
        </w:tc>
        <w:tc>
          <w:tcPr>
            <w:tcW w:w="2229" w:type="pct"/>
          </w:tcPr>
          <w:p w14:paraId="498A047F" w14:textId="77777777" w:rsidR="00D94EE9" w:rsidRPr="008A6284" w:rsidRDefault="00D94EE9" w:rsidP="006A6F6E">
            <w:pPr>
              <w:rPr>
                <w:rFonts w:ascii="Gill Sans MT" w:eastAsia="Cambria" w:hAnsi="Gill Sans MT" w:cs="Times New Roman"/>
                <w:b/>
                <w:bCs/>
                <w:iCs/>
                <w:sz w:val="24"/>
                <w:szCs w:val="24"/>
              </w:rPr>
            </w:pPr>
            <w:r w:rsidRPr="008A6284">
              <w:rPr>
                <w:rFonts w:ascii="Gill Sans MT" w:eastAsia="Cambria" w:hAnsi="Gill Sans MT" w:cs="Times New Roman"/>
                <w:b/>
                <w:bCs/>
                <w:iCs/>
                <w:sz w:val="24"/>
                <w:szCs w:val="24"/>
              </w:rPr>
              <w:t>4.1. Administrativni napredak/zrelost projekta za početak provedbe</w:t>
            </w:r>
          </w:p>
          <w:p w14:paraId="4EDB493D" w14:textId="77777777" w:rsidR="00D94EE9" w:rsidRPr="008A6284" w:rsidRDefault="00D94EE9" w:rsidP="006A6F6E">
            <w:pPr>
              <w:jc w:val="both"/>
              <w:rPr>
                <w:rFonts w:ascii="Gill Sans MT" w:eastAsia="Cambria" w:hAnsi="Gill Sans MT" w:cs="Times New Roman"/>
                <w:bCs/>
                <w:iCs/>
                <w:sz w:val="24"/>
                <w:szCs w:val="24"/>
              </w:rPr>
            </w:pPr>
            <w:r w:rsidRPr="008A6284">
              <w:rPr>
                <w:rFonts w:ascii="Gill Sans MT" w:eastAsia="Cambria" w:hAnsi="Gill Sans MT" w:cs="Times New Roman"/>
                <w:bCs/>
                <w:iCs/>
                <w:sz w:val="24"/>
                <w:szCs w:val="24"/>
              </w:rPr>
              <w:t xml:space="preserve">Prijavitelj posjeduje akt na temelju kojeg se može započeti izgradnja postrojenja za sortiranje, odnosno minimalno posjeduje </w:t>
            </w:r>
            <w:r w:rsidRPr="00F921ED">
              <w:rPr>
                <w:rFonts w:ascii="Gill Sans MT" w:eastAsia="Cambria" w:hAnsi="Gill Sans MT" w:cs="Times New Roman"/>
                <w:bCs/>
                <w:iCs/>
                <w:sz w:val="24"/>
                <w:szCs w:val="24"/>
              </w:rPr>
              <w:t xml:space="preserve">pravomoćnu lokacijsku </w:t>
            </w:r>
            <w:r w:rsidRPr="008A6284">
              <w:rPr>
                <w:rFonts w:ascii="Gill Sans MT" w:eastAsia="Cambria" w:hAnsi="Gill Sans MT" w:cs="Times New Roman"/>
                <w:bCs/>
                <w:iCs/>
                <w:sz w:val="24"/>
                <w:szCs w:val="24"/>
              </w:rPr>
              <w:t>dozvolu za izgradnju postrojenja.</w:t>
            </w:r>
          </w:p>
        </w:tc>
        <w:tc>
          <w:tcPr>
            <w:tcW w:w="843" w:type="pct"/>
          </w:tcPr>
          <w:p w14:paraId="4D957F7A" w14:textId="77777777" w:rsidR="00D94EE9" w:rsidRPr="008A6284" w:rsidRDefault="00D94EE9" w:rsidP="006A6F6E">
            <w:pPr>
              <w:tabs>
                <w:tab w:val="left" w:pos="6047"/>
              </w:tabs>
              <w:jc w:val="center"/>
              <w:outlineLvl w:val="1"/>
              <w:rPr>
                <w:rFonts w:ascii="Gill Sans MT" w:hAnsi="Gill Sans MT" w:cs="Times New Roman"/>
                <w:sz w:val="24"/>
                <w:szCs w:val="24"/>
              </w:rPr>
            </w:pPr>
          </w:p>
          <w:p w14:paraId="7B484EBF" w14:textId="77777777" w:rsidR="00D94EE9" w:rsidRPr="008A6284" w:rsidRDefault="00D94EE9" w:rsidP="006A6F6E">
            <w:pPr>
              <w:tabs>
                <w:tab w:val="left" w:pos="6047"/>
              </w:tabs>
              <w:jc w:val="center"/>
              <w:outlineLvl w:val="1"/>
              <w:rPr>
                <w:rFonts w:ascii="Gill Sans MT" w:hAnsi="Gill Sans MT" w:cs="Times New Roman"/>
                <w:sz w:val="24"/>
                <w:szCs w:val="24"/>
              </w:rPr>
            </w:pPr>
          </w:p>
          <w:p w14:paraId="2001F704" w14:textId="77777777" w:rsidR="00D94EE9" w:rsidRPr="008A6284" w:rsidRDefault="00D94EE9" w:rsidP="006A6F6E">
            <w:pPr>
              <w:tabs>
                <w:tab w:val="left" w:pos="6047"/>
              </w:tabs>
              <w:jc w:val="center"/>
              <w:outlineLvl w:val="1"/>
              <w:rPr>
                <w:rFonts w:ascii="Gill Sans MT" w:hAnsi="Gill Sans MT" w:cs="Times New Roman"/>
                <w:sz w:val="24"/>
                <w:szCs w:val="24"/>
              </w:rPr>
            </w:pPr>
            <w:r w:rsidRPr="008A6284">
              <w:rPr>
                <w:rFonts w:ascii="Gill Sans MT" w:hAnsi="Gill Sans MT" w:cs="Times New Roman"/>
                <w:b/>
                <w:sz w:val="24"/>
                <w:szCs w:val="24"/>
              </w:rPr>
              <w:t>DA/NE</w:t>
            </w:r>
          </w:p>
        </w:tc>
        <w:tc>
          <w:tcPr>
            <w:tcW w:w="703" w:type="pct"/>
          </w:tcPr>
          <w:p w14:paraId="066E1139" w14:textId="77777777" w:rsidR="00D94EE9" w:rsidRPr="008A6284" w:rsidRDefault="00D94EE9" w:rsidP="006A6F6E">
            <w:pPr>
              <w:tabs>
                <w:tab w:val="left" w:pos="6047"/>
              </w:tabs>
              <w:jc w:val="center"/>
              <w:outlineLvl w:val="1"/>
              <w:rPr>
                <w:rFonts w:ascii="Gill Sans MT" w:hAnsi="Gill Sans MT" w:cs="Lucida Sans Unicode"/>
                <w:sz w:val="24"/>
                <w:szCs w:val="24"/>
              </w:rPr>
            </w:pPr>
          </w:p>
        </w:tc>
        <w:tc>
          <w:tcPr>
            <w:tcW w:w="936" w:type="pct"/>
            <w:vAlign w:val="center"/>
          </w:tcPr>
          <w:p w14:paraId="47977719" w14:textId="77777777" w:rsidR="00D94EE9" w:rsidRPr="008A6284" w:rsidRDefault="00D94EE9" w:rsidP="006A6F6E">
            <w:pPr>
              <w:jc w:val="center"/>
              <w:rPr>
                <w:rFonts w:ascii="Gill Sans MT" w:hAnsi="Gill Sans MT" w:cs="Times New Roman"/>
                <w:sz w:val="24"/>
                <w:szCs w:val="24"/>
              </w:rPr>
            </w:pPr>
            <w:r>
              <w:rPr>
                <w:rFonts w:ascii="Gill Sans MT" w:hAnsi="Gill Sans MT" w:cs="Times New Roman"/>
                <w:sz w:val="24"/>
                <w:szCs w:val="24"/>
              </w:rPr>
              <w:t xml:space="preserve"> </w:t>
            </w:r>
            <w:r w:rsidRPr="00F921ED">
              <w:rPr>
                <w:rFonts w:ascii="Gill Sans MT" w:hAnsi="Gill Sans MT" w:cs="Times New Roman"/>
                <w:sz w:val="24"/>
                <w:szCs w:val="24"/>
              </w:rPr>
              <w:t>Pravomoćna lokacijska</w:t>
            </w:r>
            <w:r w:rsidRPr="008A6284">
              <w:rPr>
                <w:rFonts w:ascii="Gill Sans MT" w:hAnsi="Gill Sans MT" w:cs="Times New Roman"/>
                <w:sz w:val="24"/>
                <w:szCs w:val="24"/>
              </w:rPr>
              <w:t xml:space="preserve"> dozvola</w:t>
            </w:r>
          </w:p>
        </w:tc>
      </w:tr>
    </w:tbl>
    <w:p w14:paraId="4103FEB0" w14:textId="77777777" w:rsidR="00D94EE9" w:rsidRPr="00F317B1" w:rsidRDefault="00D94EE9" w:rsidP="00D94EE9">
      <w:pPr>
        <w:tabs>
          <w:tab w:val="center" w:pos="4320"/>
          <w:tab w:val="right" w:pos="8640"/>
        </w:tabs>
        <w:spacing w:after="120" w:line="240" w:lineRule="auto"/>
        <w:jc w:val="both"/>
        <w:rPr>
          <w:rFonts w:ascii="Gill Sans MT" w:hAnsi="Gill Sans MT" w:cs="Times New Roman"/>
          <w:b/>
          <w:sz w:val="24"/>
          <w:szCs w:val="24"/>
          <w:u w:val="single"/>
        </w:rPr>
      </w:pPr>
    </w:p>
    <w:p w14:paraId="514E8E16" w14:textId="77777777" w:rsidR="00D94EE9" w:rsidRDefault="00D94EE9" w:rsidP="00D94EE9">
      <w:pPr>
        <w:tabs>
          <w:tab w:val="center" w:pos="4320"/>
          <w:tab w:val="right" w:pos="8640"/>
        </w:tabs>
        <w:spacing w:after="120" w:line="240" w:lineRule="auto"/>
        <w:jc w:val="both"/>
        <w:rPr>
          <w:rFonts w:ascii="Gill Sans MT" w:hAnsi="Gill Sans MT" w:cs="Times New Roman"/>
          <w:b/>
          <w:sz w:val="24"/>
          <w:szCs w:val="24"/>
          <w:u w:val="single"/>
        </w:rPr>
      </w:pPr>
      <w:r w:rsidRPr="00F317B1">
        <w:rPr>
          <w:rFonts w:ascii="Gill Sans MT" w:hAnsi="Gill Sans MT" w:cs="Times New Roman"/>
          <w:b/>
          <w:sz w:val="24"/>
          <w:szCs w:val="24"/>
          <w:u w:val="single"/>
        </w:rPr>
        <w:t>NOVI TEKST</w:t>
      </w:r>
    </w:p>
    <w:tbl>
      <w:tblPr>
        <w:tblStyle w:val="Reetkatablice7"/>
        <w:tblW w:w="5000" w:type="pct"/>
        <w:tblLook w:val="04A0" w:firstRow="1" w:lastRow="0" w:firstColumn="1" w:lastColumn="0" w:noHBand="0" w:noVBand="1"/>
      </w:tblPr>
      <w:tblGrid>
        <w:gridCol w:w="524"/>
        <w:gridCol w:w="4040"/>
        <w:gridCol w:w="1528"/>
        <w:gridCol w:w="1274"/>
        <w:gridCol w:w="1696"/>
      </w:tblGrid>
      <w:tr w:rsidR="00D94EE9" w:rsidRPr="00D94EE9" w14:paraId="7E18894C" w14:textId="77777777" w:rsidTr="00D94EE9">
        <w:tc>
          <w:tcPr>
            <w:tcW w:w="289" w:type="pct"/>
            <w:vMerge w:val="restart"/>
            <w:shd w:val="clear" w:color="auto" w:fill="BFBFBF"/>
          </w:tcPr>
          <w:p w14:paraId="3EA149F2" w14:textId="77777777" w:rsidR="00D94EE9" w:rsidRPr="00D94EE9" w:rsidRDefault="00D94EE9" w:rsidP="00D94EE9">
            <w:pPr>
              <w:tabs>
                <w:tab w:val="left" w:pos="0"/>
              </w:tabs>
              <w:spacing w:after="0" w:line="240" w:lineRule="auto"/>
              <w:jc w:val="both"/>
              <w:rPr>
                <w:rFonts w:ascii="Lucida Sans Unicode" w:eastAsia="Cambria" w:hAnsi="Lucida Sans Unicode" w:cs="Lucida Sans Unicode"/>
                <w:b/>
                <w:bCs/>
                <w:iCs/>
              </w:rPr>
            </w:pPr>
            <w:r w:rsidRPr="00D94EE9">
              <w:rPr>
                <w:rFonts w:ascii="Lucida Sans Unicode" w:eastAsia="Cambria" w:hAnsi="Lucida Sans Unicode" w:cs="Lucida Sans Unicode"/>
                <w:b/>
                <w:bCs/>
                <w:iCs/>
              </w:rPr>
              <w:t>4.</w:t>
            </w:r>
          </w:p>
        </w:tc>
        <w:tc>
          <w:tcPr>
            <w:tcW w:w="4711" w:type="pct"/>
            <w:gridSpan w:val="4"/>
            <w:shd w:val="clear" w:color="auto" w:fill="92D050"/>
          </w:tcPr>
          <w:p w14:paraId="4C9EAB25" w14:textId="10DF4117" w:rsidR="00D94EE9" w:rsidRPr="00D94EE9" w:rsidRDefault="00D94EE9" w:rsidP="00D94EE9">
            <w:pPr>
              <w:tabs>
                <w:tab w:val="left" w:pos="6047"/>
              </w:tabs>
              <w:spacing w:after="0" w:line="240" w:lineRule="auto"/>
              <w:jc w:val="both"/>
              <w:outlineLvl w:val="1"/>
              <w:rPr>
                <w:rFonts w:ascii="Gill Sans MT" w:eastAsia="SimSun" w:hAnsi="Gill Sans MT" w:cs="Times New Roman"/>
                <w:sz w:val="24"/>
                <w:szCs w:val="24"/>
              </w:rPr>
            </w:pPr>
          </w:p>
        </w:tc>
      </w:tr>
      <w:tr w:rsidR="00DC1294" w:rsidRPr="00D94EE9" w14:paraId="694FDC9B" w14:textId="77777777" w:rsidTr="00DC1294">
        <w:tc>
          <w:tcPr>
            <w:tcW w:w="289" w:type="pct"/>
            <w:vMerge/>
            <w:shd w:val="clear" w:color="auto" w:fill="BFBFBF"/>
          </w:tcPr>
          <w:p w14:paraId="0E58272B" w14:textId="77777777" w:rsidR="00D94EE9" w:rsidRPr="00D94EE9" w:rsidRDefault="00D94EE9" w:rsidP="00D94EE9">
            <w:pPr>
              <w:tabs>
                <w:tab w:val="left" w:pos="0"/>
              </w:tabs>
              <w:spacing w:after="0" w:line="240" w:lineRule="auto"/>
              <w:jc w:val="both"/>
              <w:rPr>
                <w:rFonts w:ascii="Lucida Sans Unicode" w:eastAsia="Cambria" w:hAnsi="Lucida Sans Unicode" w:cs="Lucida Sans Unicode"/>
                <w:b/>
                <w:bCs/>
                <w:iCs/>
              </w:rPr>
            </w:pPr>
          </w:p>
        </w:tc>
        <w:tc>
          <w:tcPr>
            <w:tcW w:w="2229" w:type="pct"/>
          </w:tcPr>
          <w:p w14:paraId="66E34827" w14:textId="77777777" w:rsidR="00D94EE9" w:rsidRPr="00D94EE9" w:rsidRDefault="00D94EE9" w:rsidP="00D94EE9">
            <w:pPr>
              <w:spacing w:after="0" w:line="240" w:lineRule="auto"/>
              <w:rPr>
                <w:rFonts w:ascii="Gill Sans MT" w:eastAsia="Cambria" w:hAnsi="Gill Sans MT" w:cs="Times New Roman"/>
                <w:b/>
                <w:bCs/>
                <w:iCs/>
                <w:sz w:val="24"/>
                <w:szCs w:val="24"/>
              </w:rPr>
            </w:pPr>
            <w:r w:rsidRPr="00D94EE9">
              <w:rPr>
                <w:rFonts w:ascii="Gill Sans MT" w:eastAsia="Cambria" w:hAnsi="Gill Sans MT" w:cs="Times New Roman"/>
                <w:b/>
                <w:bCs/>
                <w:iCs/>
                <w:sz w:val="24"/>
                <w:szCs w:val="24"/>
              </w:rPr>
              <w:t>4.1. Administrativni napredak/zrelost projekta za početak provedbe</w:t>
            </w:r>
          </w:p>
          <w:p w14:paraId="3853EE77" w14:textId="77777777" w:rsidR="00D94EE9" w:rsidRPr="00D94EE9" w:rsidRDefault="00D94EE9" w:rsidP="00D94EE9">
            <w:pPr>
              <w:spacing w:after="0" w:line="240" w:lineRule="auto"/>
              <w:jc w:val="both"/>
              <w:rPr>
                <w:rFonts w:ascii="Gill Sans MT" w:eastAsia="Cambria" w:hAnsi="Gill Sans MT" w:cs="Times New Roman"/>
                <w:bCs/>
                <w:iCs/>
                <w:sz w:val="24"/>
                <w:szCs w:val="24"/>
              </w:rPr>
            </w:pPr>
            <w:r w:rsidRPr="00D94EE9">
              <w:rPr>
                <w:rFonts w:ascii="Gill Sans MT" w:eastAsia="Cambria" w:hAnsi="Gill Sans MT" w:cs="Times New Roman"/>
                <w:bCs/>
                <w:iCs/>
                <w:sz w:val="24"/>
                <w:szCs w:val="24"/>
              </w:rPr>
              <w:t xml:space="preserve">Prijavitelj posjeduje </w:t>
            </w:r>
            <w:r w:rsidRPr="00D94EE9">
              <w:rPr>
                <w:rFonts w:ascii="Gill Sans MT" w:eastAsia="Cambria" w:hAnsi="Gill Sans MT" w:cs="Times New Roman"/>
                <w:bCs/>
                <w:iCs/>
                <w:sz w:val="24"/>
                <w:szCs w:val="24"/>
                <w:highlight w:val="yellow"/>
              </w:rPr>
              <w:t>pravomoćni</w:t>
            </w:r>
            <w:r w:rsidRPr="00D94EE9">
              <w:rPr>
                <w:rFonts w:ascii="Gill Sans MT" w:eastAsia="Cambria" w:hAnsi="Gill Sans MT" w:cs="Times New Roman"/>
                <w:bCs/>
                <w:iCs/>
                <w:sz w:val="24"/>
                <w:szCs w:val="24"/>
              </w:rPr>
              <w:t xml:space="preserve"> akt na temelju kojeg </w:t>
            </w:r>
            <w:r w:rsidRPr="00D94EE9">
              <w:rPr>
                <w:rFonts w:ascii="Gill Sans MT" w:eastAsia="Cambria" w:hAnsi="Gill Sans MT" w:cs="Times New Roman"/>
                <w:bCs/>
                <w:iCs/>
                <w:sz w:val="24"/>
                <w:szCs w:val="24"/>
                <w:highlight w:val="yellow"/>
              </w:rPr>
              <w:t>Prijavitelj</w:t>
            </w:r>
            <w:r w:rsidRPr="00D94EE9">
              <w:rPr>
                <w:rFonts w:ascii="Gill Sans MT" w:eastAsia="Cambria" w:hAnsi="Gill Sans MT" w:cs="Times New Roman"/>
                <w:bCs/>
                <w:iCs/>
                <w:sz w:val="24"/>
                <w:szCs w:val="24"/>
              </w:rPr>
              <w:t xml:space="preserve"> može započeti </w:t>
            </w:r>
            <w:r w:rsidRPr="00D94EE9">
              <w:rPr>
                <w:rFonts w:ascii="Gill Sans MT" w:eastAsia="Cambria" w:hAnsi="Gill Sans MT" w:cs="Times New Roman"/>
                <w:bCs/>
                <w:iCs/>
                <w:sz w:val="24"/>
                <w:szCs w:val="24"/>
                <w:highlight w:val="yellow"/>
              </w:rPr>
              <w:t>izgradnju</w:t>
            </w:r>
            <w:r w:rsidRPr="00D94EE9">
              <w:rPr>
                <w:rFonts w:ascii="Gill Sans MT" w:eastAsia="Cambria" w:hAnsi="Gill Sans MT" w:cs="Times New Roman"/>
                <w:bCs/>
                <w:iCs/>
                <w:sz w:val="24"/>
                <w:szCs w:val="24"/>
              </w:rPr>
              <w:t xml:space="preserve"> postrojenja za sortiranje, odnosno minimalno posjeduje pravomoćnu lokacijsku dozvolu za izgradnju postrojenja.</w:t>
            </w:r>
          </w:p>
        </w:tc>
        <w:tc>
          <w:tcPr>
            <w:tcW w:w="843" w:type="pct"/>
          </w:tcPr>
          <w:p w14:paraId="06F00D19" w14:textId="77777777" w:rsidR="00D94EE9" w:rsidRPr="00D94EE9" w:rsidRDefault="00D94EE9" w:rsidP="00D94EE9">
            <w:pPr>
              <w:tabs>
                <w:tab w:val="left" w:pos="6047"/>
              </w:tabs>
              <w:spacing w:after="0" w:line="240" w:lineRule="auto"/>
              <w:jc w:val="center"/>
              <w:outlineLvl w:val="1"/>
              <w:rPr>
                <w:rFonts w:ascii="Gill Sans MT" w:eastAsia="SimSun" w:hAnsi="Gill Sans MT" w:cs="Times New Roman"/>
                <w:sz w:val="24"/>
                <w:szCs w:val="24"/>
              </w:rPr>
            </w:pPr>
          </w:p>
          <w:p w14:paraId="42331E98" w14:textId="77777777" w:rsidR="00D94EE9" w:rsidRPr="00D94EE9" w:rsidRDefault="00D94EE9" w:rsidP="00D94EE9">
            <w:pPr>
              <w:tabs>
                <w:tab w:val="left" w:pos="6047"/>
              </w:tabs>
              <w:spacing w:after="0" w:line="240" w:lineRule="auto"/>
              <w:jc w:val="center"/>
              <w:outlineLvl w:val="1"/>
              <w:rPr>
                <w:rFonts w:ascii="Gill Sans MT" w:eastAsia="SimSun" w:hAnsi="Gill Sans MT" w:cs="Times New Roman"/>
                <w:sz w:val="24"/>
                <w:szCs w:val="24"/>
              </w:rPr>
            </w:pPr>
          </w:p>
          <w:p w14:paraId="3E2994FF" w14:textId="77777777" w:rsidR="00D94EE9" w:rsidRPr="00D94EE9" w:rsidRDefault="00D94EE9" w:rsidP="00D94EE9">
            <w:pPr>
              <w:tabs>
                <w:tab w:val="left" w:pos="6047"/>
              </w:tabs>
              <w:spacing w:after="0" w:line="240" w:lineRule="auto"/>
              <w:jc w:val="center"/>
              <w:outlineLvl w:val="1"/>
              <w:rPr>
                <w:rFonts w:ascii="Gill Sans MT" w:eastAsia="SimSun" w:hAnsi="Gill Sans MT" w:cs="Times New Roman"/>
                <w:sz w:val="24"/>
                <w:szCs w:val="24"/>
              </w:rPr>
            </w:pPr>
            <w:r w:rsidRPr="00D94EE9">
              <w:rPr>
                <w:rFonts w:ascii="Gill Sans MT" w:eastAsia="SimSun" w:hAnsi="Gill Sans MT" w:cs="Times New Roman"/>
                <w:b/>
                <w:sz w:val="24"/>
                <w:szCs w:val="24"/>
              </w:rPr>
              <w:t>DA/NE</w:t>
            </w:r>
          </w:p>
        </w:tc>
        <w:tc>
          <w:tcPr>
            <w:tcW w:w="703" w:type="pct"/>
          </w:tcPr>
          <w:p w14:paraId="5C45C411" w14:textId="77777777" w:rsidR="00D94EE9" w:rsidRPr="00D94EE9" w:rsidRDefault="00D94EE9" w:rsidP="00D94EE9">
            <w:pPr>
              <w:tabs>
                <w:tab w:val="left" w:pos="6047"/>
              </w:tabs>
              <w:spacing w:after="0" w:line="240" w:lineRule="auto"/>
              <w:jc w:val="center"/>
              <w:outlineLvl w:val="1"/>
              <w:rPr>
                <w:rFonts w:ascii="Gill Sans MT" w:eastAsia="SimSun" w:hAnsi="Gill Sans MT" w:cs="Lucida Sans Unicode"/>
                <w:sz w:val="24"/>
                <w:szCs w:val="24"/>
              </w:rPr>
            </w:pPr>
          </w:p>
        </w:tc>
        <w:tc>
          <w:tcPr>
            <w:tcW w:w="936" w:type="pct"/>
            <w:vAlign w:val="center"/>
          </w:tcPr>
          <w:p w14:paraId="7B7F9A50" w14:textId="77777777" w:rsidR="00D94EE9" w:rsidRPr="00D94EE9" w:rsidRDefault="00D94EE9" w:rsidP="00D94EE9">
            <w:pPr>
              <w:spacing w:after="0" w:line="240" w:lineRule="auto"/>
              <w:jc w:val="center"/>
              <w:rPr>
                <w:rFonts w:ascii="Gill Sans MT" w:eastAsia="SimSun" w:hAnsi="Gill Sans MT" w:cs="Times New Roman"/>
                <w:sz w:val="24"/>
                <w:szCs w:val="24"/>
              </w:rPr>
            </w:pPr>
            <w:r w:rsidRPr="00D94EE9">
              <w:rPr>
                <w:rFonts w:ascii="Gill Sans MT" w:eastAsia="SimSun" w:hAnsi="Gill Sans MT" w:cs="Times New Roman"/>
                <w:sz w:val="24"/>
                <w:szCs w:val="24"/>
              </w:rPr>
              <w:t xml:space="preserve"> Pravomoćna lokacijska dozvola </w:t>
            </w:r>
            <w:r w:rsidRPr="00D94EE9">
              <w:rPr>
                <w:rFonts w:ascii="Gill Sans MT" w:eastAsia="SimSun" w:hAnsi="Gill Sans MT" w:cs="Times New Roman"/>
                <w:sz w:val="24"/>
                <w:szCs w:val="24"/>
                <w:highlight w:val="yellow"/>
              </w:rPr>
              <w:t>ili pravomoćni akt na temelju kojeg Prijavitelj može započeti izgradnju postrojenja</w:t>
            </w:r>
          </w:p>
        </w:tc>
      </w:tr>
    </w:tbl>
    <w:p w14:paraId="363F189E" w14:textId="77777777" w:rsidR="00D94EE9" w:rsidRDefault="00D94EE9" w:rsidP="00D94EE9">
      <w:pPr>
        <w:tabs>
          <w:tab w:val="center" w:pos="4536"/>
          <w:tab w:val="right" w:pos="9072"/>
        </w:tabs>
        <w:spacing w:after="0" w:line="240" w:lineRule="auto"/>
        <w:jc w:val="both"/>
        <w:rPr>
          <w:rFonts w:ascii="Gill Sans MT" w:eastAsia="Times New Roman" w:hAnsi="Gill Sans MT" w:cs="Times New Roman"/>
          <w:b/>
          <w:noProof/>
          <w:color w:val="B0CB1F"/>
          <w:sz w:val="24"/>
          <w:szCs w:val="24"/>
          <w:lang w:eastAsia="hr-HR"/>
        </w:rPr>
      </w:pPr>
    </w:p>
    <w:p w14:paraId="0FFE87ED" w14:textId="77777777" w:rsidR="00380553" w:rsidRDefault="00380553" w:rsidP="009E0BF8">
      <w:pPr>
        <w:tabs>
          <w:tab w:val="center" w:pos="4320"/>
          <w:tab w:val="right" w:pos="8640"/>
        </w:tabs>
        <w:spacing w:after="120" w:line="240" w:lineRule="auto"/>
        <w:jc w:val="both"/>
        <w:rPr>
          <w:rFonts w:ascii="Gill Sans MT" w:hAnsi="Gill Sans MT" w:cs="Times New Roman"/>
          <w:b/>
          <w:sz w:val="24"/>
          <w:szCs w:val="24"/>
        </w:rPr>
      </w:pPr>
    </w:p>
    <w:p w14:paraId="43A9B186" w14:textId="78B3422C" w:rsidR="009E0BF8" w:rsidRPr="005121F6" w:rsidRDefault="009E0BF8" w:rsidP="009E0BF8">
      <w:pPr>
        <w:tabs>
          <w:tab w:val="center" w:pos="4320"/>
          <w:tab w:val="right" w:pos="8640"/>
        </w:tabs>
        <w:spacing w:after="120" w:line="240" w:lineRule="auto"/>
        <w:jc w:val="both"/>
        <w:rPr>
          <w:rFonts w:ascii="Gill Sans MT" w:hAnsi="Gill Sans MT" w:cs="Times New Roman"/>
          <w:b/>
          <w:sz w:val="24"/>
          <w:szCs w:val="24"/>
        </w:rPr>
      </w:pPr>
      <w:r w:rsidRPr="005121F6">
        <w:rPr>
          <w:rFonts w:ascii="Gill Sans MT" w:hAnsi="Gill Sans MT" w:cs="Times New Roman"/>
          <w:b/>
          <w:sz w:val="24"/>
          <w:szCs w:val="24"/>
        </w:rPr>
        <w:t xml:space="preserve">U Pozivu na dostavu projektnih prijedloga „Izgradnja i/ili opremanje postrojenja za sortiranje odvojeno prikupljenog otpadnog papira, kartona, metala, plastike i drugih materijala“ koji se provodi kao otvoreni postupak dodjele bespovratnih sredstava u modalitetu trajnog poziva (u daljnjem tekstu: Poziv), referentni broj: KK.06.3.1.12, koji je objavljen 22. svibnja 2019., mijenjaju se sljedeće ćelije </w:t>
      </w:r>
      <w:r w:rsidRPr="00584172">
        <w:rPr>
          <w:rFonts w:ascii="Gill Sans MT" w:hAnsi="Gill Sans MT" w:cs="Times New Roman"/>
          <w:b/>
          <w:sz w:val="24"/>
          <w:szCs w:val="24"/>
          <w:u w:val="single"/>
        </w:rPr>
        <w:t>Pojednostavljene analize troškova i koristi</w:t>
      </w:r>
      <w:r w:rsidRPr="005121F6">
        <w:rPr>
          <w:rFonts w:ascii="Gill Sans MT" w:hAnsi="Gill Sans MT" w:cs="Times New Roman"/>
          <w:b/>
          <w:sz w:val="24"/>
          <w:szCs w:val="24"/>
        </w:rPr>
        <w:t>:</w:t>
      </w:r>
    </w:p>
    <w:p w14:paraId="60B3274C" w14:textId="7C549566" w:rsidR="009E0BF8" w:rsidRDefault="009E0BF8" w:rsidP="00EB3A01">
      <w:pPr>
        <w:tabs>
          <w:tab w:val="center" w:pos="4320"/>
          <w:tab w:val="right" w:pos="8640"/>
        </w:tabs>
        <w:spacing w:after="120" w:line="240" w:lineRule="auto"/>
        <w:jc w:val="both"/>
        <w:rPr>
          <w:rFonts w:ascii="Gill Sans MT" w:hAnsi="Gill Sans MT" w:cs="Times New Roman"/>
          <w:b/>
          <w:sz w:val="24"/>
          <w:szCs w:val="24"/>
        </w:rPr>
      </w:pPr>
    </w:p>
    <w:p w14:paraId="53F469BB" w14:textId="3899C786" w:rsidR="00380553" w:rsidRDefault="00380553" w:rsidP="00EB3A01">
      <w:pPr>
        <w:tabs>
          <w:tab w:val="center" w:pos="4320"/>
          <w:tab w:val="right" w:pos="8640"/>
        </w:tabs>
        <w:spacing w:after="120" w:line="240" w:lineRule="auto"/>
        <w:jc w:val="both"/>
        <w:rPr>
          <w:rFonts w:ascii="Gill Sans MT" w:hAnsi="Gill Sans MT" w:cs="Times New Roman"/>
          <w:b/>
          <w:sz w:val="24"/>
          <w:szCs w:val="24"/>
        </w:rPr>
      </w:pPr>
    </w:p>
    <w:p w14:paraId="7E882F8D" w14:textId="77777777" w:rsidR="00380553" w:rsidRPr="005121F6" w:rsidRDefault="00380553" w:rsidP="00EB3A01">
      <w:pPr>
        <w:tabs>
          <w:tab w:val="center" w:pos="4320"/>
          <w:tab w:val="right" w:pos="8640"/>
        </w:tabs>
        <w:spacing w:after="120" w:line="240" w:lineRule="auto"/>
        <w:jc w:val="both"/>
        <w:rPr>
          <w:rFonts w:ascii="Gill Sans MT" w:hAnsi="Gill Sans MT" w:cs="Times New Roman"/>
          <w:b/>
          <w:sz w:val="24"/>
          <w:szCs w:val="24"/>
        </w:rPr>
      </w:pPr>
    </w:p>
    <w:tbl>
      <w:tblPr>
        <w:tblW w:w="9102" w:type="dxa"/>
        <w:tblInd w:w="-38" w:type="dxa"/>
        <w:tblLayout w:type="fixed"/>
        <w:tblCellMar>
          <w:left w:w="30" w:type="dxa"/>
          <w:right w:w="30" w:type="dxa"/>
        </w:tblCellMar>
        <w:tblLook w:val="0000" w:firstRow="0" w:lastRow="0" w:firstColumn="0" w:lastColumn="0" w:noHBand="0" w:noVBand="0"/>
      </w:tblPr>
      <w:tblGrid>
        <w:gridCol w:w="9102"/>
      </w:tblGrid>
      <w:tr w:rsidR="009E0BF8" w:rsidRPr="005121F6" w14:paraId="445460EB" w14:textId="77777777" w:rsidTr="009E0BF8">
        <w:trPr>
          <w:trHeight w:val="247"/>
        </w:trPr>
        <w:tc>
          <w:tcPr>
            <w:tcW w:w="9102" w:type="dxa"/>
            <w:tcBorders>
              <w:top w:val="single" w:sz="6" w:space="0" w:color="auto"/>
              <w:left w:val="single" w:sz="6" w:space="0" w:color="auto"/>
              <w:bottom w:val="single" w:sz="6" w:space="0" w:color="auto"/>
              <w:right w:val="single" w:sz="6" w:space="0" w:color="auto"/>
            </w:tcBorders>
          </w:tcPr>
          <w:p w14:paraId="2F7F5E60" w14:textId="77777777" w:rsidR="009E0BF8" w:rsidRPr="005121F6" w:rsidRDefault="009E0BF8">
            <w:pPr>
              <w:autoSpaceDE w:val="0"/>
              <w:autoSpaceDN w:val="0"/>
              <w:adjustRightInd w:val="0"/>
              <w:spacing w:after="0" w:line="240" w:lineRule="auto"/>
              <w:rPr>
                <w:rFonts w:ascii="Gill Sans MT" w:eastAsiaTheme="minorHAnsi" w:hAnsi="Gill Sans MT" w:cs="Arial"/>
                <w:b/>
                <w:bCs/>
                <w:color w:val="0066CC"/>
                <w:sz w:val="24"/>
                <w:szCs w:val="24"/>
                <w:u w:val="single"/>
              </w:rPr>
            </w:pPr>
            <w:r w:rsidRPr="00584172">
              <w:rPr>
                <w:rFonts w:ascii="Gill Sans MT" w:eastAsiaTheme="minorHAnsi" w:hAnsi="Gill Sans MT" w:cs="Arial"/>
                <w:b/>
                <w:bCs/>
                <w:color w:val="70AD47" w:themeColor="accent6"/>
                <w:sz w:val="24"/>
                <w:szCs w:val="24"/>
                <w:u w:val="single"/>
              </w:rPr>
              <w:t>Radni list: Ulazni parametri projekta</w:t>
            </w:r>
          </w:p>
        </w:tc>
      </w:tr>
      <w:tr w:rsidR="009E0BF8" w:rsidRPr="005121F6" w14:paraId="2F58B47B" w14:textId="77777777" w:rsidTr="009E0BF8">
        <w:trPr>
          <w:trHeight w:val="290"/>
        </w:trPr>
        <w:tc>
          <w:tcPr>
            <w:tcW w:w="9102" w:type="dxa"/>
            <w:tcBorders>
              <w:top w:val="nil"/>
              <w:left w:val="single" w:sz="6" w:space="0" w:color="auto"/>
              <w:bottom w:val="nil"/>
              <w:right w:val="single" w:sz="6" w:space="0" w:color="auto"/>
            </w:tcBorders>
          </w:tcPr>
          <w:p w14:paraId="7416F242" w14:textId="77777777" w:rsidR="009E0BF8" w:rsidRPr="005121F6" w:rsidRDefault="009E0BF8">
            <w:pPr>
              <w:autoSpaceDE w:val="0"/>
              <w:autoSpaceDN w:val="0"/>
              <w:adjustRightInd w:val="0"/>
              <w:spacing w:after="0" w:line="240" w:lineRule="auto"/>
              <w:rPr>
                <w:rFonts w:ascii="Gill Sans MT" w:eastAsiaTheme="minorHAnsi" w:hAnsi="Gill Sans MT" w:cs="Calibri"/>
                <w:color w:val="000000"/>
                <w:sz w:val="24"/>
                <w:szCs w:val="24"/>
              </w:rPr>
            </w:pPr>
            <w:r w:rsidRPr="005121F6">
              <w:rPr>
                <w:rFonts w:ascii="Gill Sans MT" w:eastAsiaTheme="minorHAnsi" w:hAnsi="Gill Sans MT" w:cs="Calibri"/>
                <w:color w:val="000000"/>
                <w:sz w:val="24"/>
                <w:szCs w:val="24"/>
              </w:rPr>
              <w:t>Ćelija B9 – dopunjene upute za popunjavanje</w:t>
            </w:r>
          </w:p>
        </w:tc>
      </w:tr>
      <w:tr w:rsidR="009E0BF8" w:rsidRPr="005121F6" w14:paraId="0CC0847F" w14:textId="77777777" w:rsidTr="009E0BF8">
        <w:trPr>
          <w:trHeight w:val="290"/>
        </w:trPr>
        <w:tc>
          <w:tcPr>
            <w:tcW w:w="9102" w:type="dxa"/>
            <w:tcBorders>
              <w:top w:val="nil"/>
              <w:left w:val="single" w:sz="6" w:space="0" w:color="auto"/>
              <w:bottom w:val="nil"/>
              <w:right w:val="single" w:sz="6" w:space="0" w:color="auto"/>
            </w:tcBorders>
          </w:tcPr>
          <w:p w14:paraId="791098BD" w14:textId="77777777" w:rsidR="009E0BF8" w:rsidRPr="005121F6" w:rsidRDefault="009E0BF8">
            <w:pPr>
              <w:autoSpaceDE w:val="0"/>
              <w:autoSpaceDN w:val="0"/>
              <w:adjustRightInd w:val="0"/>
              <w:spacing w:after="0" w:line="240" w:lineRule="auto"/>
              <w:rPr>
                <w:rFonts w:ascii="Gill Sans MT" w:eastAsiaTheme="minorHAnsi" w:hAnsi="Gill Sans MT" w:cs="Calibri"/>
                <w:color w:val="000000"/>
                <w:sz w:val="24"/>
                <w:szCs w:val="24"/>
              </w:rPr>
            </w:pPr>
            <w:r w:rsidRPr="005121F6">
              <w:rPr>
                <w:rFonts w:ascii="Gill Sans MT" w:eastAsiaTheme="minorHAnsi" w:hAnsi="Gill Sans MT" w:cs="Calibri"/>
                <w:color w:val="000000"/>
                <w:sz w:val="24"/>
                <w:szCs w:val="24"/>
              </w:rPr>
              <w:t>Redak 17 – dodana mogućnost odabira dodatne komponente otpada predviđenog za odvojeno prikupljanje („ostalo“)</w:t>
            </w:r>
          </w:p>
        </w:tc>
      </w:tr>
      <w:tr w:rsidR="009E0BF8" w:rsidRPr="005121F6" w14:paraId="4E0E546E" w14:textId="77777777" w:rsidTr="009E0BF8">
        <w:trPr>
          <w:trHeight w:val="290"/>
        </w:trPr>
        <w:tc>
          <w:tcPr>
            <w:tcW w:w="9102" w:type="dxa"/>
            <w:tcBorders>
              <w:top w:val="nil"/>
              <w:left w:val="single" w:sz="6" w:space="0" w:color="auto"/>
              <w:bottom w:val="nil"/>
              <w:right w:val="single" w:sz="6" w:space="0" w:color="auto"/>
            </w:tcBorders>
          </w:tcPr>
          <w:p w14:paraId="50A7BD19" w14:textId="77777777" w:rsidR="009E0BF8" w:rsidRPr="005121F6" w:rsidRDefault="009E0BF8">
            <w:pPr>
              <w:autoSpaceDE w:val="0"/>
              <w:autoSpaceDN w:val="0"/>
              <w:adjustRightInd w:val="0"/>
              <w:spacing w:after="0" w:line="240" w:lineRule="auto"/>
              <w:rPr>
                <w:rFonts w:ascii="Gill Sans MT" w:eastAsiaTheme="minorHAnsi" w:hAnsi="Gill Sans MT" w:cs="Calibri"/>
                <w:color w:val="000000"/>
                <w:sz w:val="24"/>
                <w:szCs w:val="24"/>
              </w:rPr>
            </w:pPr>
            <w:r w:rsidRPr="005121F6">
              <w:rPr>
                <w:rFonts w:ascii="Gill Sans MT" w:eastAsiaTheme="minorHAnsi" w:hAnsi="Gill Sans MT" w:cs="Calibri"/>
                <w:color w:val="000000"/>
                <w:sz w:val="24"/>
                <w:szCs w:val="24"/>
              </w:rPr>
              <w:t>Ćelija B22 – dopunjene upute za popunjavanje</w:t>
            </w:r>
          </w:p>
        </w:tc>
      </w:tr>
      <w:tr w:rsidR="009E0BF8" w:rsidRPr="005121F6" w14:paraId="56B5B62A" w14:textId="77777777" w:rsidTr="009E0BF8">
        <w:trPr>
          <w:trHeight w:val="290"/>
        </w:trPr>
        <w:tc>
          <w:tcPr>
            <w:tcW w:w="9102" w:type="dxa"/>
            <w:tcBorders>
              <w:top w:val="nil"/>
              <w:left w:val="single" w:sz="6" w:space="0" w:color="auto"/>
              <w:bottom w:val="nil"/>
              <w:right w:val="single" w:sz="6" w:space="0" w:color="auto"/>
            </w:tcBorders>
          </w:tcPr>
          <w:p w14:paraId="16C9CC77" w14:textId="77777777" w:rsidR="009E0BF8" w:rsidRPr="005121F6" w:rsidRDefault="009E0BF8">
            <w:pPr>
              <w:autoSpaceDE w:val="0"/>
              <w:autoSpaceDN w:val="0"/>
              <w:adjustRightInd w:val="0"/>
              <w:spacing w:after="0" w:line="240" w:lineRule="auto"/>
              <w:rPr>
                <w:rFonts w:ascii="Gill Sans MT" w:eastAsiaTheme="minorHAnsi" w:hAnsi="Gill Sans MT" w:cs="Calibri"/>
                <w:color w:val="000000"/>
                <w:sz w:val="24"/>
                <w:szCs w:val="24"/>
              </w:rPr>
            </w:pPr>
            <w:r w:rsidRPr="005121F6">
              <w:rPr>
                <w:rFonts w:ascii="Gill Sans MT" w:eastAsiaTheme="minorHAnsi" w:hAnsi="Gill Sans MT" w:cs="Calibri"/>
                <w:color w:val="000000"/>
                <w:sz w:val="24"/>
                <w:szCs w:val="24"/>
              </w:rPr>
              <w:t>Ćelija B36 – dopunjene upute za popunjavanje</w:t>
            </w:r>
          </w:p>
        </w:tc>
      </w:tr>
      <w:tr w:rsidR="009E0BF8" w:rsidRPr="005121F6" w14:paraId="4F2DE083" w14:textId="77777777" w:rsidTr="009E0BF8">
        <w:trPr>
          <w:trHeight w:val="290"/>
        </w:trPr>
        <w:tc>
          <w:tcPr>
            <w:tcW w:w="9102" w:type="dxa"/>
            <w:tcBorders>
              <w:top w:val="nil"/>
              <w:left w:val="single" w:sz="6" w:space="0" w:color="auto"/>
              <w:bottom w:val="nil"/>
              <w:right w:val="single" w:sz="6" w:space="0" w:color="auto"/>
            </w:tcBorders>
          </w:tcPr>
          <w:p w14:paraId="141A474C" w14:textId="77777777" w:rsidR="009E0BF8" w:rsidRPr="005121F6" w:rsidRDefault="009E0BF8">
            <w:pPr>
              <w:autoSpaceDE w:val="0"/>
              <w:autoSpaceDN w:val="0"/>
              <w:adjustRightInd w:val="0"/>
              <w:spacing w:after="0" w:line="240" w:lineRule="auto"/>
              <w:rPr>
                <w:rFonts w:ascii="Gill Sans MT" w:eastAsiaTheme="minorHAnsi" w:hAnsi="Gill Sans MT" w:cs="Calibri"/>
                <w:color w:val="000000"/>
                <w:sz w:val="24"/>
                <w:szCs w:val="24"/>
              </w:rPr>
            </w:pPr>
            <w:r w:rsidRPr="005121F6">
              <w:rPr>
                <w:rFonts w:ascii="Gill Sans MT" w:eastAsiaTheme="minorHAnsi" w:hAnsi="Gill Sans MT" w:cs="Calibri"/>
                <w:color w:val="000000"/>
                <w:sz w:val="24"/>
                <w:szCs w:val="24"/>
              </w:rPr>
              <w:t>Ćelija B49 – dopunjene upute za popunjavanje</w:t>
            </w:r>
          </w:p>
        </w:tc>
      </w:tr>
      <w:tr w:rsidR="009E0BF8" w:rsidRPr="005121F6" w14:paraId="71689E71" w14:textId="77777777" w:rsidTr="009E0BF8">
        <w:trPr>
          <w:trHeight w:val="290"/>
        </w:trPr>
        <w:tc>
          <w:tcPr>
            <w:tcW w:w="9102" w:type="dxa"/>
            <w:tcBorders>
              <w:top w:val="nil"/>
              <w:left w:val="single" w:sz="6" w:space="0" w:color="auto"/>
              <w:bottom w:val="nil"/>
              <w:right w:val="single" w:sz="6" w:space="0" w:color="auto"/>
            </w:tcBorders>
          </w:tcPr>
          <w:p w14:paraId="2E0ADA62" w14:textId="77777777" w:rsidR="009E0BF8" w:rsidRPr="005121F6" w:rsidRDefault="009E0BF8">
            <w:pPr>
              <w:autoSpaceDE w:val="0"/>
              <w:autoSpaceDN w:val="0"/>
              <w:adjustRightInd w:val="0"/>
              <w:spacing w:after="0" w:line="240" w:lineRule="auto"/>
              <w:rPr>
                <w:rFonts w:ascii="Gill Sans MT" w:eastAsiaTheme="minorHAnsi" w:hAnsi="Gill Sans MT" w:cs="Calibri"/>
                <w:color w:val="000000"/>
                <w:sz w:val="24"/>
                <w:szCs w:val="24"/>
              </w:rPr>
            </w:pPr>
            <w:r w:rsidRPr="005121F6">
              <w:rPr>
                <w:rFonts w:ascii="Gill Sans MT" w:eastAsiaTheme="minorHAnsi" w:hAnsi="Gill Sans MT" w:cs="Calibri"/>
                <w:color w:val="000000"/>
                <w:sz w:val="24"/>
                <w:szCs w:val="24"/>
              </w:rPr>
              <w:t>Ćelija E61 – pojašnjena oznaka za obračun plaća „bruto 2“</w:t>
            </w:r>
          </w:p>
        </w:tc>
      </w:tr>
      <w:tr w:rsidR="009E0BF8" w:rsidRPr="005121F6" w14:paraId="0D4F11FD" w14:textId="77777777" w:rsidTr="009E0BF8">
        <w:trPr>
          <w:trHeight w:val="290"/>
        </w:trPr>
        <w:tc>
          <w:tcPr>
            <w:tcW w:w="9102" w:type="dxa"/>
            <w:tcBorders>
              <w:top w:val="nil"/>
              <w:left w:val="single" w:sz="6" w:space="0" w:color="auto"/>
              <w:bottom w:val="nil"/>
              <w:right w:val="single" w:sz="6" w:space="0" w:color="auto"/>
            </w:tcBorders>
          </w:tcPr>
          <w:p w14:paraId="559341C5" w14:textId="77777777" w:rsidR="009E0BF8" w:rsidRPr="005121F6" w:rsidRDefault="009E0BF8">
            <w:pPr>
              <w:autoSpaceDE w:val="0"/>
              <w:autoSpaceDN w:val="0"/>
              <w:adjustRightInd w:val="0"/>
              <w:spacing w:after="0" w:line="240" w:lineRule="auto"/>
              <w:rPr>
                <w:rFonts w:ascii="Gill Sans MT" w:eastAsiaTheme="minorHAnsi" w:hAnsi="Gill Sans MT" w:cs="Calibri"/>
                <w:color w:val="000000"/>
                <w:sz w:val="24"/>
                <w:szCs w:val="24"/>
              </w:rPr>
            </w:pPr>
            <w:r w:rsidRPr="005121F6">
              <w:rPr>
                <w:rFonts w:ascii="Gill Sans MT" w:eastAsiaTheme="minorHAnsi" w:hAnsi="Gill Sans MT" w:cs="Calibri"/>
                <w:color w:val="000000"/>
                <w:sz w:val="24"/>
                <w:szCs w:val="24"/>
              </w:rPr>
              <w:t>Ćelija B77 – dopunjene upute za popunjavanje</w:t>
            </w:r>
          </w:p>
        </w:tc>
      </w:tr>
      <w:tr w:rsidR="009E0BF8" w:rsidRPr="005121F6" w14:paraId="0200A30C" w14:textId="77777777" w:rsidTr="009E0BF8">
        <w:trPr>
          <w:trHeight w:val="290"/>
        </w:trPr>
        <w:tc>
          <w:tcPr>
            <w:tcW w:w="9102" w:type="dxa"/>
            <w:tcBorders>
              <w:top w:val="nil"/>
              <w:left w:val="single" w:sz="6" w:space="0" w:color="auto"/>
              <w:bottom w:val="nil"/>
              <w:right w:val="single" w:sz="6" w:space="0" w:color="auto"/>
            </w:tcBorders>
          </w:tcPr>
          <w:p w14:paraId="2D71CE35" w14:textId="77777777" w:rsidR="009E0BF8" w:rsidRPr="005121F6" w:rsidRDefault="009E0BF8">
            <w:pPr>
              <w:autoSpaceDE w:val="0"/>
              <w:autoSpaceDN w:val="0"/>
              <w:adjustRightInd w:val="0"/>
              <w:spacing w:after="0" w:line="240" w:lineRule="auto"/>
              <w:rPr>
                <w:rFonts w:ascii="Gill Sans MT" w:eastAsiaTheme="minorHAnsi" w:hAnsi="Gill Sans MT" w:cs="Calibri"/>
                <w:color w:val="000000"/>
                <w:sz w:val="24"/>
                <w:szCs w:val="24"/>
              </w:rPr>
            </w:pPr>
            <w:r w:rsidRPr="005121F6">
              <w:rPr>
                <w:rFonts w:ascii="Gill Sans MT" w:eastAsiaTheme="minorHAnsi" w:hAnsi="Gill Sans MT" w:cs="Calibri"/>
                <w:color w:val="000000"/>
                <w:sz w:val="24"/>
                <w:szCs w:val="24"/>
              </w:rPr>
              <w:t>Redak 84 – predviđeni izračuni količine izdvajanja za dodatnu komponentu otpada („ostalo“)</w:t>
            </w:r>
          </w:p>
        </w:tc>
      </w:tr>
      <w:tr w:rsidR="009E0BF8" w:rsidRPr="005121F6" w14:paraId="3B5081E1" w14:textId="77777777" w:rsidTr="009E0BF8">
        <w:trPr>
          <w:trHeight w:val="290"/>
        </w:trPr>
        <w:tc>
          <w:tcPr>
            <w:tcW w:w="9102" w:type="dxa"/>
            <w:tcBorders>
              <w:top w:val="nil"/>
              <w:left w:val="single" w:sz="6" w:space="0" w:color="auto"/>
              <w:bottom w:val="nil"/>
              <w:right w:val="single" w:sz="6" w:space="0" w:color="auto"/>
            </w:tcBorders>
          </w:tcPr>
          <w:p w14:paraId="6D7BA407" w14:textId="77777777" w:rsidR="009E0BF8" w:rsidRPr="005121F6" w:rsidRDefault="009E0BF8">
            <w:pPr>
              <w:autoSpaceDE w:val="0"/>
              <w:autoSpaceDN w:val="0"/>
              <w:adjustRightInd w:val="0"/>
              <w:spacing w:after="0" w:line="240" w:lineRule="auto"/>
              <w:rPr>
                <w:rFonts w:ascii="Gill Sans MT" w:eastAsiaTheme="minorHAnsi" w:hAnsi="Gill Sans MT" w:cs="Calibri"/>
                <w:color w:val="000000"/>
                <w:sz w:val="24"/>
                <w:szCs w:val="24"/>
              </w:rPr>
            </w:pPr>
            <w:r w:rsidRPr="005121F6">
              <w:rPr>
                <w:rFonts w:ascii="Gill Sans MT" w:eastAsiaTheme="minorHAnsi" w:hAnsi="Gill Sans MT" w:cs="Calibri"/>
                <w:color w:val="000000"/>
                <w:sz w:val="24"/>
                <w:szCs w:val="24"/>
              </w:rPr>
              <w:t>Ćelije D81 do D83 – izmijenjene donje i gornje granice za postotak efikasnosti razdvajanja komponenti otpada</w:t>
            </w:r>
          </w:p>
        </w:tc>
      </w:tr>
      <w:tr w:rsidR="009E0BF8" w:rsidRPr="005121F6" w14:paraId="2270D32F" w14:textId="77777777" w:rsidTr="009E0BF8">
        <w:trPr>
          <w:trHeight w:val="290"/>
        </w:trPr>
        <w:tc>
          <w:tcPr>
            <w:tcW w:w="9102" w:type="dxa"/>
            <w:tcBorders>
              <w:top w:val="nil"/>
              <w:left w:val="single" w:sz="6" w:space="0" w:color="auto"/>
              <w:bottom w:val="nil"/>
              <w:right w:val="single" w:sz="6" w:space="0" w:color="auto"/>
            </w:tcBorders>
          </w:tcPr>
          <w:p w14:paraId="1A935D59" w14:textId="77777777" w:rsidR="009E0BF8" w:rsidRPr="005121F6" w:rsidRDefault="009E0BF8">
            <w:pPr>
              <w:autoSpaceDE w:val="0"/>
              <w:autoSpaceDN w:val="0"/>
              <w:adjustRightInd w:val="0"/>
              <w:spacing w:after="0" w:line="240" w:lineRule="auto"/>
              <w:rPr>
                <w:rFonts w:ascii="Gill Sans MT" w:eastAsiaTheme="minorHAnsi" w:hAnsi="Gill Sans MT" w:cs="Calibri"/>
                <w:color w:val="000000"/>
                <w:sz w:val="24"/>
                <w:szCs w:val="24"/>
              </w:rPr>
            </w:pPr>
            <w:r w:rsidRPr="005121F6">
              <w:rPr>
                <w:rFonts w:ascii="Gill Sans MT" w:eastAsiaTheme="minorHAnsi" w:hAnsi="Gill Sans MT" w:cs="Calibri"/>
                <w:color w:val="000000"/>
                <w:sz w:val="24"/>
                <w:szCs w:val="24"/>
              </w:rPr>
              <w:t>Ćelije F80 do F83 – izmijenjene donje i gornje granice za jedinične cijene otkupa pojedinih komponenti otpada</w:t>
            </w:r>
          </w:p>
        </w:tc>
      </w:tr>
      <w:tr w:rsidR="009E0BF8" w:rsidRPr="005121F6" w14:paraId="26DDF5DB" w14:textId="77777777" w:rsidTr="009E0BF8">
        <w:trPr>
          <w:trHeight w:val="247"/>
        </w:trPr>
        <w:tc>
          <w:tcPr>
            <w:tcW w:w="9102" w:type="dxa"/>
            <w:tcBorders>
              <w:top w:val="nil"/>
              <w:left w:val="single" w:sz="6" w:space="0" w:color="auto"/>
              <w:bottom w:val="nil"/>
              <w:right w:val="single" w:sz="6" w:space="0" w:color="auto"/>
            </w:tcBorders>
          </w:tcPr>
          <w:p w14:paraId="5D628039" w14:textId="77777777" w:rsidR="009E0BF8" w:rsidRPr="005121F6" w:rsidRDefault="009E0BF8">
            <w:pPr>
              <w:autoSpaceDE w:val="0"/>
              <w:autoSpaceDN w:val="0"/>
              <w:adjustRightInd w:val="0"/>
              <w:spacing w:after="0" w:line="240" w:lineRule="auto"/>
              <w:jc w:val="right"/>
              <w:rPr>
                <w:rFonts w:ascii="Gill Sans MT" w:eastAsiaTheme="minorHAnsi" w:hAnsi="Gill Sans MT" w:cs="Arial"/>
                <w:color w:val="000000"/>
                <w:sz w:val="24"/>
                <w:szCs w:val="24"/>
              </w:rPr>
            </w:pPr>
          </w:p>
        </w:tc>
      </w:tr>
      <w:tr w:rsidR="009E0BF8" w:rsidRPr="005121F6" w14:paraId="6DC5E789" w14:textId="77777777" w:rsidTr="009E0BF8">
        <w:trPr>
          <w:trHeight w:val="247"/>
        </w:trPr>
        <w:tc>
          <w:tcPr>
            <w:tcW w:w="9102" w:type="dxa"/>
            <w:tcBorders>
              <w:top w:val="single" w:sz="6" w:space="0" w:color="auto"/>
              <w:left w:val="single" w:sz="6" w:space="0" w:color="auto"/>
              <w:bottom w:val="single" w:sz="6" w:space="0" w:color="auto"/>
              <w:right w:val="single" w:sz="6" w:space="0" w:color="auto"/>
            </w:tcBorders>
          </w:tcPr>
          <w:p w14:paraId="2C2DA2A9" w14:textId="77777777" w:rsidR="009E0BF8" w:rsidRPr="00584172" w:rsidRDefault="009E0BF8">
            <w:pPr>
              <w:autoSpaceDE w:val="0"/>
              <w:autoSpaceDN w:val="0"/>
              <w:adjustRightInd w:val="0"/>
              <w:spacing w:after="0" w:line="240" w:lineRule="auto"/>
              <w:rPr>
                <w:rFonts w:ascii="Gill Sans MT" w:eastAsiaTheme="minorHAnsi" w:hAnsi="Gill Sans MT" w:cs="Arial"/>
                <w:b/>
                <w:bCs/>
                <w:color w:val="70AD47" w:themeColor="accent6"/>
                <w:sz w:val="24"/>
                <w:szCs w:val="24"/>
                <w:u w:val="single"/>
              </w:rPr>
            </w:pPr>
            <w:r w:rsidRPr="00584172">
              <w:rPr>
                <w:rFonts w:ascii="Gill Sans MT" w:eastAsiaTheme="minorHAnsi" w:hAnsi="Gill Sans MT" w:cs="Arial"/>
                <w:b/>
                <w:bCs/>
                <w:color w:val="70AD47" w:themeColor="accent6"/>
                <w:sz w:val="24"/>
                <w:szCs w:val="24"/>
                <w:u w:val="single"/>
              </w:rPr>
              <w:t>Radni list: Investicijski troškovi</w:t>
            </w:r>
          </w:p>
        </w:tc>
      </w:tr>
      <w:tr w:rsidR="009E0BF8" w:rsidRPr="005121F6" w14:paraId="15128F50" w14:textId="77777777" w:rsidTr="009E0BF8">
        <w:trPr>
          <w:trHeight w:val="290"/>
        </w:trPr>
        <w:tc>
          <w:tcPr>
            <w:tcW w:w="9102" w:type="dxa"/>
            <w:tcBorders>
              <w:top w:val="nil"/>
              <w:left w:val="single" w:sz="6" w:space="0" w:color="auto"/>
              <w:bottom w:val="nil"/>
              <w:right w:val="single" w:sz="6" w:space="0" w:color="auto"/>
            </w:tcBorders>
          </w:tcPr>
          <w:p w14:paraId="5C50712C" w14:textId="77777777" w:rsidR="009E0BF8" w:rsidRPr="005121F6" w:rsidRDefault="009E0BF8">
            <w:pPr>
              <w:autoSpaceDE w:val="0"/>
              <w:autoSpaceDN w:val="0"/>
              <w:adjustRightInd w:val="0"/>
              <w:spacing w:after="0" w:line="240" w:lineRule="auto"/>
              <w:rPr>
                <w:rFonts w:ascii="Gill Sans MT" w:eastAsiaTheme="minorHAnsi" w:hAnsi="Gill Sans MT" w:cs="Calibri"/>
                <w:color w:val="000000"/>
                <w:sz w:val="24"/>
                <w:szCs w:val="24"/>
              </w:rPr>
            </w:pPr>
            <w:r w:rsidRPr="005121F6">
              <w:rPr>
                <w:rFonts w:ascii="Gill Sans MT" w:eastAsiaTheme="minorHAnsi" w:hAnsi="Gill Sans MT" w:cs="Calibri"/>
                <w:color w:val="000000"/>
                <w:sz w:val="24"/>
                <w:szCs w:val="24"/>
              </w:rPr>
              <w:t>Ćelija A11 – dopunjene upute za popunjavanje</w:t>
            </w:r>
          </w:p>
        </w:tc>
      </w:tr>
      <w:tr w:rsidR="009E0BF8" w:rsidRPr="005121F6" w14:paraId="0BEBE77E" w14:textId="77777777" w:rsidTr="009E0BF8">
        <w:trPr>
          <w:trHeight w:val="290"/>
        </w:trPr>
        <w:tc>
          <w:tcPr>
            <w:tcW w:w="9102" w:type="dxa"/>
            <w:tcBorders>
              <w:top w:val="nil"/>
              <w:left w:val="single" w:sz="6" w:space="0" w:color="auto"/>
              <w:bottom w:val="nil"/>
              <w:right w:val="single" w:sz="6" w:space="0" w:color="auto"/>
            </w:tcBorders>
          </w:tcPr>
          <w:p w14:paraId="041099E0" w14:textId="77777777" w:rsidR="009E0BF8" w:rsidRPr="005121F6" w:rsidRDefault="009E0BF8">
            <w:pPr>
              <w:autoSpaceDE w:val="0"/>
              <w:autoSpaceDN w:val="0"/>
              <w:adjustRightInd w:val="0"/>
              <w:spacing w:after="0" w:line="240" w:lineRule="auto"/>
              <w:rPr>
                <w:rFonts w:ascii="Gill Sans MT" w:eastAsiaTheme="minorHAnsi" w:hAnsi="Gill Sans MT" w:cs="Calibri"/>
                <w:color w:val="000000"/>
                <w:sz w:val="24"/>
                <w:szCs w:val="24"/>
              </w:rPr>
            </w:pPr>
            <w:r w:rsidRPr="005121F6">
              <w:rPr>
                <w:rFonts w:ascii="Gill Sans MT" w:eastAsiaTheme="minorHAnsi" w:hAnsi="Gill Sans MT" w:cs="Calibri"/>
                <w:color w:val="000000"/>
                <w:sz w:val="24"/>
                <w:szCs w:val="24"/>
              </w:rPr>
              <w:t>Ćelija A39 – dopunjene upute za popunjavanje</w:t>
            </w:r>
          </w:p>
        </w:tc>
      </w:tr>
      <w:tr w:rsidR="009E0BF8" w:rsidRPr="005121F6" w14:paraId="038DD325" w14:textId="77777777" w:rsidTr="009E0BF8">
        <w:trPr>
          <w:trHeight w:val="290"/>
        </w:trPr>
        <w:tc>
          <w:tcPr>
            <w:tcW w:w="9102" w:type="dxa"/>
            <w:tcBorders>
              <w:top w:val="nil"/>
              <w:left w:val="single" w:sz="6" w:space="0" w:color="auto"/>
              <w:bottom w:val="nil"/>
              <w:right w:val="single" w:sz="6" w:space="0" w:color="auto"/>
            </w:tcBorders>
          </w:tcPr>
          <w:p w14:paraId="741C7A54" w14:textId="77777777" w:rsidR="009E0BF8" w:rsidRPr="005121F6" w:rsidRDefault="009E0BF8">
            <w:pPr>
              <w:autoSpaceDE w:val="0"/>
              <w:autoSpaceDN w:val="0"/>
              <w:adjustRightInd w:val="0"/>
              <w:spacing w:after="0" w:line="240" w:lineRule="auto"/>
              <w:rPr>
                <w:rFonts w:ascii="Gill Sans MT" w:eastAsiaTheme="minorHAnsi" w:hAnsi="Gill Sans MT" w:cs="Calibri"/>
                <w:color w:val="000000"/>
                <w:sz w:val="24"/>
                <w:szCs w:val="24"/>
              </w:rPr>
            </w:pPr>
            <w:r w:rsidRPr="005121F6">
              <w:rPr>
                <w:rFonts w:ascii="Gill Sans MT" w:eastAsiaTheme="minorHAnsi" w:hAnsi="Gill Sans MT" w:cs="Calibri"/>
                <w:color w:val="000000"/>
                <w:sz w:val="24"/>
                <w:szCs w:val="24"/>
              </w:rPr>
              <w:t>Ćelija AE31 – dopunjene formula za izračun rezidualne vrijednosti</w:t>
            </w:r>
          </w:p>
        </w:tc>
      </w:tr>
      <w:tr w:rsidR="009E0BF8" w:rsidRPr="005121F6" w14:paraId="0F23DCB5" w14:textId="77777777" w:rsidTr="009E0BF8">
        <w:trPr>
          <w:trHeight w:val="290"/>
        </w:trPr>
        <w:tc>
          <w:tcPr>
            <w:tcW w:w="9102" w:type="dxa"/>
            <w:tcBorders>
              <w:top w:val="nil"/>
              <w:left w:val="single" w:sz="6" w:space="0" w:color="auto"/>
              <w:bottom w:val="nil"/>
              <w:right w:val="single" w:sz="6" w:space="0" w:color="auto"/>
            </w:tcBorders>
          </w:tcPr>
          <w:p w14:paraId="72E9D1D5" w14:textId="77777777" w:rsidR="009E0BF8" w:rsidRPr="005121F6" w:rsidRDefault="009E0BF8">
            <w:pPr>
              <w:autoSpaceDE w:val="0"/>
              <w:autoSpaceDN w:val="0"/>
              <w:adjustRightInd w:val="0"/>
              <w:spacing w:after="0" w:line="240" w:lineRule="auto"/>
              <w:jc w:val="right"/>
              <w:rPr>
                <w:rFonts w:ascii="Gill Sans MT" w:eastAsiaTheme="minorHAnsi" w:hAnsi="Gill Sans MT" w:cs="Calibri"/>
                <w:color w:val="000000"/>
                <w:sz w:val="24"/>
                <w:szCs w:val="24"/>
              </w:rPr>
            </w:pPr>
          </w:p>
        </w:tc>
      </w:tr>
      <w:tr w:rsidR="009E0BF8" w:rsidRPr="005121F6" w14:paraId="61311A97" w14:textId="77777777" w:rsidTr="009E0BF8">
        <w:trPr>
          <w:trHeight w:val="247"/>
        </w:trPr>
        <w:tc>
          <w:tcPr>
            <w:tcW w:w="9102" w:type="dxa"/>
            <w:tcBorders>
              <w:top w:val="single" w:sz="6" w:space="0" w:color="auto"/>
              <w:left w:val="single" w:sz="6" w:space="0" w:color="auto"/>
              <w:bottom w:val="single" w:sz="6" w:space="0" w:color="auto"/>
              <w:right w:val="single" w:sz="6" w:space="0" w:color="auto"/>
            </w:tcBorders>
          </w:tcPr>
          <w:p w14:paraId="6DD6B6D6" w14:textId="77777777" w:rsidR="009E0BF8" w:rsidRPr="005121F6" w:rsidRDefault="009E0BF8">
            <w:pPr>
              <w:autoSpaceDE w:val="0"/>
              <w:autoSpaceDN w:val="0"/>
              <w:adjustRightInd w:val="0"/>
              <w:spacing w:after="0" w:line="240" w:lineRule="auto"/>
              <w:rPr>
                <w:rFonts w:ascii="Gill Sans MT" w:eastAsiaTheme="minorHAnsi" w:hAnsi="Gill Sans MT" w:cs="Arial"/>
                <w:b/>
                <w:bCs/>
                <w:color w:val="0066CC"/>
                <w:sz w:val="24"/>
                <w:szCs w:val="24"/>
                <w:u w:val="single"/>
              </w:rPr>
            </w:pPr>
            <w:r w:rsidRPr="00584172">
              <w:rPr>
                <w:rFonts w:ascii="Gill Sans MT" w:eastAsiaTheme="minorHAnsi" w:hAnsi="Gill Sans MT" w:cs="Arial"/>
                <w:b/>
                <w:bCs/>
                <w:color w:val="70AD47" w:themeColor="accent6"/>
                <w:sz w:val="24"/>
                <w:szCs w:val="24"/>
                <w:u w:val="single"/>
              </w:rPr>
              <w:t>Radni list: Operativni P&amp;T</w:t>
            </w:r>
          </w:p>
        </w:tc>
      </w:tr>
      <w:tr w:rsidR="009E0BF8" w:rsidRPr="005121F6" w14:paraId="3108B8C9" w14:textId="77777777" w:rsidTr="009E0BF8">
        <w:trPr>
          <w:trHeight w:val="290"/>
        </w:trPr>
        <w:tc>
          <w:tcPr>
            <w:tcW w:w="9102" w:type="dxa"/>
            <w:tcBorders>
              <w:top w:val="nil"/>
              <w:left w:val="single" w:sz="6" w:space="0" w:color="auto"/>
              <w:bottom w:val="nil"/>
              <w:right w:val="single" w:sz="6" w:space="0" w:color="auto"/>
            </w:tcBorders>
          </w:tcPr>
          <w:p w14:paraId="33D5ED98" w14:textId="77777777" w:rsidR="009E0BF8" w:rsidRPr="005121F6" w:rsidRDefault="009E0BF8">
            <w:pPr>
              <w:autoSpaceDE w:val="0"/>
              <w:autoSpaceDN w:val="0"/>
              <w:adjustRightInd w:val="0"/>
              <w:spacing w:after="0" w:line="240" w:lineRule="auto"/>
              <w:rPr>
                <w:rFonts w:ascii="Gill Sans MT" w:eastAsiaTheme="minorHAnsi" w:hAnsi="Gill Sans MT" w:cs="Calibri"/>
                <w:color w:val="000000"/>
                <w:sz w:val="24"/>
                <w:szCs w:val="24"/>
              </w:rPr>
            </w:pPr>
            <w:r w:rsidRPr="005121F6">
              <w:rPr>
                <w:rFonts w:ascii="Gill Sans MT" w:eastAsiaTheme="minorHAnsi" w:hAnsi="Gill Sans MT" w:cs="Calibri"/>
                <w:color w:val="000000"/>
                <w:sz w:val="24"/>
                <w:szCs w:val="24"/>
              </w:rPr>
              <w:t>Redak 15 – dodani izračuni količine izdvajanja za dodatnu komponentu otpada („ostalo“) po godina rada sortirnice</w:t>
            </w:r>
          </w:p>
        </w:tc>
      </w:tr>
      <w:tr w:rsidR="009E0BF8" w:rsidRPr="005121F6" w14:paraId="108FAD83" w14:textId="77777777" w:rsidTr="009E0BF8">
        <w:trPr>
          <w:trHeight w:val="290"/>
        </w:trPr>
        <w:tc>
          <w:tcPr>
            <w:tcW w:w="9102" w:type="dxa"/>
            <w:tcBorders>
              <w:top w:val="nil"/>
              <w:left w:val="single" w:sz="6" w:space="0" w:color="auto"/>
              <w:bottom w:val="nil"/>
              <w:right w:val="single" w:sz="6" w:space="0" w:color="auto"/>
            </w:tcBorders>
          </w:tcPr>
          <w:p w14:paraId="36A5C552" w14:textId="77777777" w:rsidR="009E0BF8" w:rsidRPr="005121F6" w:rsidRDefault="009E0BF8">
            <w:pPr>
              <w:autoSpaceDE w:val="0"/>
              <w:autoSpaceDN w:val="0"/>
              <w:adjustRightInd w:val="0"/>
              <w:spacing w:after="0" w:line="240" w:lineRule="auto"/>
              <w:rPr>
                <w:rFonts w:ascii="Gill Sans MT" w:eastAsiaTheme="minorHAnsi" w:hAnsi="Gill Sans MT" w:cs="Calibri"/>
                <w:color w:val="000000"/>
                <w:sz w:val="24"/>
                <w:szCs w:val="24"/>
              </w:rPr>
            </w:pPr>
            <w:r w:rsidRPr="005121F6">
              <w:rPr>
                <w:rFonts w:ascii="Gill Sans MT" w:eastAsiaTheme="minorHAnsi" w:hAnsi="Gill Sans MT" w:cs="Calibri"/>
                <w:color w:val="000000"/>
                <w:sz w:val="24"/>
                <w:szCs w:val="24"/>
              </w:rPr>
              <w:t>Redak 24 – dodani izračuni prihoda za dodatnu komponentu otpada („ostalo“) po godina rada sortirnice</w:t>
            </w:r>
          </w:p>
        </w:tc>
      </w:tr>
      <w:tr w:rsidR="009E0BF8" w:rsidRPr="005121F6" w14:paraId="6C01F0AB" w14:textId="77777777" w:rsidTr="009E0BF8">
        <w:trPr>
          <w:trHeight w:val="247"/>
        </w:trPr>
        <w:tc>
          <w:tcPr>
            <w:tcW w:w="9102" w:type="dxa"/>
            <w:tcBorders>
              <w:top w:val="nil"/>
              <w:left w:val="single" w:sz="6" w:space="0" w:color="auto"/>
              <w:bottom w:val="nil"/>
              <w:right w:val="single" w:sz="6" w:space="0" w:color="auto"/>
            </w:tcBorders>
          </w:tcPr>
          <w:p w14:paraId="73004271" w14:textId="77777777" w:rsidR="009E0BF8" w:rsidRPr="005121F6" w:rsidRDefault="009E0BF8">
            <w:pPr>
              <w:autoSpaceDE w:val="0"/>
              <w:autoSpaceDN w:val="0"/>
              <w:adjustRightInd w:val="0"/>
              <w:spacing w:after="0" w:line="240" w:lineRule="auto"/>
              <w:jc w:val="right"/>
              <w:rPr>
                <w:rFonts w:ascii="Gill Sans MT" w:eastAsiaTheme="minorHAnsi" w:hAnsi="Gill Sans MT" w:cs="Arial"/>
                <w:color w:val="000000"/>
                <w:sz w:val="24"/>
                <w:szCs w:val="24"/>
              </w:rPr>
            </w:pPr>
          </w:p>
        </w:tc>
      </w:tr>
      <w:tr w:rsidR="009E0BF8" w:rsidRPr="005121F6" w14:paraId="7E4960E6" w14:textId="77777777" w:rsidTr="009E0BF8">
        <w:trPr>
          <w:trHeight w:val="247"/>
        </w:trPr>
        <w:tc>
          <w:tcPr>
            <w:tcW w:w="9102" w:type="dxa"/>
            <w:tcBorders>
              <w:top w:val="single" w:sz="6" w:space="0" w:color="auto"/>
              <w:left w:val="single" w:sz="6" w:space="0" w:color="auto"/>
              <w:bottom w:val="single" w:sz="6" w:space="0" w:color="auto"/>
              <w:right w:val="single" w:sz="6" w:space="0" w:color="auto"/>
            </w:tcBorders>
          </w:tcPr>
          <w:p w14:paraId="217AC7A2" w14:textId="77777777" w:rsidR="009E0BF8" w:rsidRPr="005121F6" w:rsidRDefault="009E0BF8">
            <w:pPr>
              <w:autoSpaceDE w:val="0"/>
              <w:autoSpaceDN w:val="0"/>
              <w:adjustRightInd w:val="0"/>
              <w:spacing w:after="0" w:line="240" w:lineRule="auto"/>
              <w:rPr>
                <w:rFonts w:ascii="Gill Sans MT" w:eastAsiaTheme="minorHAnsi" w:hAnsi="Gill Sans MT" w:cs="Arial"/>
                <w:b/>
                <w:bCs/>
                <w:color w:val="0066CC"/>
                <w:sz w:val="24"/>
                <w:szCs w:val="24"/>
                <w:u w:val="single"/>
              </w:rPr>
            </w:pPr>
            <w:r w:rsidRPr="00584172">
              <w:rPr>
                <w:rFonts w:ascii="Gill Sans MT" w:eastAsiaTheme="minorHAnsi" w:hAnsi="Gill Sans MT" w:cs="Arial"/>
                <w:b/>
                <w:bCs/>
                <w:color w:val="70AD47" w:themeColor="accent6"/>
                <w:sz w:val="24"/>
                <w:szCs w:val="24"/>
                <w:u w:val="single"/>
              </w:rPr>
              <w:t>Radni list: Financijska održivost</w:t>
            </w:r>
          </w:p>
        </w:tc>
      </w:tr>
      <w:tr w:rsidR="009E0BF8" w:rsidRPr="005121F6" w14:paraId="786F37BD" w14:textId="77777777" w:rsidTr="009E0BF8">
        <w:trPr>
          <w:trHeight w:val="290"/>
        </w:trPr>
        <w:tc>
          <w:tcPr>
            <w:tcW w:w="9102" w:type="dxa"/>
            <w:tcBorders>
              <w:top w:val="nil"/>
              <w:left w:val="single" w:sz="6" w:space="0" w:color="auto"/>
              <w:bottom w:val="nil"/>
              <w:right w:val="single" w:sz="6" w:space="0" w:color="auto"/>
            </w:tcBorders>
          </w:tcPr>
          <w:p w14:paraId="60174998" w14:textId="77777777" w:rsidR="009E0BF8" w:rsidRPr="005121F6" w:rsidRDefault="009E0BF8">
            <w:pPr>
              <w:autoSpaceDE w:val="0"/>
              <w:autoSpaceDN w:val="0"/>
              <w:adjustRightInd w:val="0"/>
              <w:spacing w:after="0" w:line="240" w:lineRule="auto"/>
              <w:rPr>
                <w:rFonts w:ascii="Gill Sans MT" w:eastAsiaTheme="minorHAnsi" w:hAnsi="Gill Sans MT" w:cs="Calibri"/>
                <w:color w:val="000000"/>
                <w:sz w:val="24"/>
                <w:szCs w:val="24"/>
              </w:rPr>
            </w:pPr>
            <w:r w:rsidRPr="005121F6">
              <w:rPr>
                <w:rFonts w:ascii="Gill Sans MT" w:eastAsiaTheme="minorHAnsi" w:hAnsi="Gill Sans MT" w:cs="Calibri"/>
                <w:color w:val="000000"/>
                <w:sz w:val="24"/>
                <w:szCs w:val="24"/>
              </w:rPr>
              <w:t>Ćelija G19 – reducirani unos investicijskih troškova, sa 6 godina na 5 kako je definirano u radnom listu Investicijski troškovi</w:t>
            </w:r>
          </w:p>
        </w:tc>
      </w:tr>
      <w:tr w:rsidR="009E0BF8" w:rsidRPr="005121F6" w14:paraId="4D4D1FFF" w14:textId="77777777" w:rsidTr="009E0BF8">
        <w:trPr>
          <w:trHeight w:val="290"/>
        </w:trPr>
        <w:tc>
          <w:tcPr>
            <w:tcW w:w="9102" w:type="dxa"/>
            <w:tcBorders>
              <w:top w:val="nil"/>
              <w:left w:val="single" w:sz="6" w:space="0" w:color="auto"/>
              <w:bottom w:val="nil"/>
              <w:right w:val="single" w:sz="6" w:space="0" w:color="auto"/>
            </w:tcBorders>
          </w:tcPr>
          <w:p w14:paraId="5DBA4099" w14:textId="77777777" w:rsidR="009E0BF8" w:rsidRPr="005121F6" w:rsidRDefault="009E0BF8">
            <w:pPr>
              <w:autoSpaceDE w:val="0"/>
              <w:autoSpaceDN w:val="0"/>
              <w:adjustRightInd w:val="0"/>
              <w:spacing w:after="0" w:line="240" w:lineRule="auto"/>
              <w:jc w:val="right"/>
              <w:rPr>
                <w:rFonts w:ascii="Gill Sans MT" w:eastAsiaTheme="minorHAnsi" w:hAnsi="Gill Sans MT" w:cs="Calibri"/>
                <w:color w:val="000000"/>
                <w:sz w:val="24"/>
                <w:szCs w:val="24"/>
              </w:rPr>
            </w:pPr>
          </w:p>
        </w:tc>
      </w:tr>
      <w:tr w:rsidR="009E0BF8" w:rsidRPr="005121F6" w14:paraId="5595C8CF" w14:textId="77777777" w:rsidTr="009E0BF8">
        <w:trPr>
          <w:trHeight w:val="247"/>
        </w:trPr>
        <w:tc>
          <w:tcPr>
            <w:tcW w:w="9102" w:type="dxa"/>
            <w:tcBorders>
              <w:top w:val="single" w:sz="6" w:space="0" w:color="auto"/>
              <w:left w:val="single" w:sz="6" w:space="0" w:color="auto"/>
              <w:bottom w:val="single" w:sz="6" w:space="0" w:color="auto"/>
              <w:right w:val="single" w:sz="6" w:space="0" w:color="auto"/>
            </w:tcBorders>
          </w:tcPr>
          <w:p w14:paraId="22D1617D" w14:textId="77777777" w:rsidR="009E0BF8" w:rsidRPr="005121F6" w:rsidRDefault="009E0BF8">
            <w:pPr>
              <w:autoSpaceDE w:val="0"/>
              <w:autoSpaceDN w:val="0"/>
              <w:adjustRightInd w:val="0"/>
              <w:spacing w:after="0" w:line="240" w:lineRule="auto"/>
              <w:rPr>
                <w:rFonts w:ascii="Gill Sans MT" w:eastAsiaTheme="minorHAnsi" w:hAnsi="Gill Sans MT" w:cs="Arial"/>
                <w:b/>
                <w:bCs/>
                <w:color w:val="0066CC"/>
                <w:sz w:val="24"/>
                <w:szCs w:val="24"/>
                <w:u w:val="single"/>
              </w:rPr>
            </w:pPr>
            <w:r w:rsidRPr="00584172">
              <w:rPr>
                <w:rFonts w:ascii="Gill Sans MT" w:eastAsiaTheme="minorHAnsi" w:hAnsi="Gill Sans MT" w:cs="Arial"/>
                <w:b/>
                <w:bCs/>
                <w:color w:val="70AD47" w:themeColor="accent6"/>
                <w:sz w:val="24"/>
                <w:szCs w:val="24"/>
                <w:u w:val="single"/>
              </w:rPr>
              <w:t>Radni list: FNPVK</w:t>
            </w:r>
          </w:p>
        </w:tc>
      </w:tr>
      <w:tr w:rsidR="009E0BF8" w:rsidRPr="005121F6" w14:paraId="7BC7C2E6" w14:textId="77777777" w:rsidTr="009E0BF8">
        <w:trPr>
          <w:trHeight w:val="290"/>
        </w:trPr>
        <w:tc>
          <w:tcPr>
            <w:tcW w:w="9102" w:type="dxa"/>
            <w:tcBorders>
              <w:top w:val="nil"/>
              <w:left w:val="single" w:sz="6" w:space="0" w:color="auto"/>
              <w:bottom w:val="nil"/>
              <w:right w:val="single" w:sz="6" w:space="0" w:color="auto"/>
            </w:tcBorders>
          </w:tcPr>
          <w:p w14:paraId="6E458337" w14:textId="77777777" w:rsidR="009E0BF8" w:rsidRPr="005121F6" w:rsidRDefault="009E0BF8">
            <w:pPr>
              <w:autoSpaceDE w:val="0"/>
              <w:autoSpaceDN w:val="0"/>
              <w:adjustRightInd w:val="0"/>
              <w:spacing w:after="0" w:line="240" w:lineRule="auto"/>
              <w:rPr>
                <w:rFonts w:ascii="Gill Sans MT" w:eastAsiaTheme="minorHAnsi" w:hAnsi="Gill Sans MT" w:cs="Calibri"/>
                <w:color w:val="000000"/>
                <w:sz w:val="24"/>
                <w:szCs w:val="24"/>
              </w:rPr>
            </w:pPr>
            <w:r w:rsidRPr="005121F6">
              <w:rPr>
                <w:rFonts w:ascii="Gill Sans MT" w:eastAsiaTheme="minorHAnsi" w:hAnsi="Gill Sans MT" w:cs="Calibri"/>
                <w:color w:val="000000"/>
                <w:sz w:val="24"/>
                <w:szCs w:val="24"/>
              </w:rPr>
              <w:t>Ćelija G11 - reducirani unos Javnog doprinosa po godinama, sa 6 godina na 5 sukladno izmjeni u radnom listu Financijska održivost</w:t>
            </w:r>
          </w:p>
        </w:tc>
      </w:tr>
      <w:tr w:rsidR="009E0BF8" w:rsidRPr="005121F6" w14:paraId="6C159466" w14:textId="77777777" w:rsidTr="009E0BF8">
        <w:trPr>
          <w:trHeight w:val="290"/>
        </w:trPr>
        <w:tc>
          <w:tcPr>
            <w:tcW w:w="9102" w:type="dxa"/>
            <w:tcBorders>
              <w:top w:val="nil"/>
              <w:left w:val="single" w:sz="6" w:space="0" w:color="auto"/>
              <w:bottom w:val="nil"/>
              <w:right w:val="single" w:sz="6" w:space="0" w:color="auto"/>
            </w:tcBorders>
          </w:tcPr>
          <w:p w14:paraId="398CDD61" w14:textId="77777777" w:rsidR="009E0BF8" w:rsidRPr="005121F6" w:rsidRDefault="009E0BF8">
            <w:pPr>
              <w:autoSpaceDE w:val="0"/>
              <w:autoSpaceDN w:val="0"/>
              <w:adjustRightInd w:val="0"/>
              <w:spacing w:after="0" w:line="240" w:lineRule="auto"/>
              <w:jc w:val="right"/>
              <w:rPr>
                <w:rFonts w:ascii="Gill Sans MT" w:eastAsiaTheme="minorHAnsi" w:hAnsi="Gill Sans MT" w:cs="Calibri"/>
                <w:color w:val="000000"/>
                <w:sz w:val="24"/>
                <w:szCs w:val="24"/>
              </w:rPr>
            </w:pPr>
          </w:p>
        </w:tc>
      </w:tr>
      <w:tr w:rsidR="009E0BF8" w:rsidRPr="005121F6" w14:paraId="5AE4B747" w14:textId="77777777" w:rsidTr="009E0BF8">
        <w:trPr>
          <w:trHeight w:val="247"/>
        </w:trPr>
        <w:tc>
          <w:tcPr>
            <w:tcW w:w="9102" w:type="dxa"/>
            <w:tcBorders>
              <w:top w:val="single" w:sz="6" w:space="0" w:color="auto"/>
              <w:left w:val="single" w:sz="6" w:space="0" w:color="auto"/>
              <w:bottom w:val="single" w:sz="6" w:space="0" w:color="auto"/>
              <w:right w:val="single" w:sz="6" w:space="0" w:color="auto"/>
            </w:tcBorders>
          </w:tcPr>
          <w:p w14:paraId="12EAF5CF" w14:textId="77777777" w:rsidR="009E0BF8" w:rsidRPr="005121F6" w:rsidRDefault="009E0BF8">
            <w:pPr>
              <w:autoSpaceDE w:val="0"/>
              <w:autoSpaceDN w:val="0"/>
              <w:adjustRightInd w:val="0"/>
              <w:spacing w:after="0" w:line="240" w:lineRule="auto"/>
              <w:rPr>
                <w:rFonts w:ascii="Gill Sans MT" w:eastAsiaTheme="minorHAnsi" w:hAnsi="Gill Sans MT" w:cs="Arial"/>
                <w:b/>
                <w:bCs/>
                <w:color w:val="0066CC"/>
                <w:sz w:val="24"/>
                <w:szCs w:val="24"/>
                <w:u w:val="single"/>
              </w:rPr>
            </w:pPr>
            <w:r w:rsidRPr="00584172">
              <w:rPr>
                <w:rFonts w:ascii="Gill Sans MT" w:eastAsiaTheme="minorHAnsi" w:hAnsi="Gill Sans MT" w:cs="Arial"/>
                <w:b/>
                <w:bCs/>
                <w:color w:val="70AD47" w:themeColor="accent6"/>
                <w:sz w:val="24"/>
                <w:szCs w:val="24"/>
                <w:u w:val="single"/>
              </w:rPr>
              <w:t>Radni list: Ekonomska analiza</w:t>
            </w:r>
          </w:p>
        </w:tc>
      </w:tr>
      <w:tr w:rsidR="009E0BF8" w:rsidRPr="005121F6" w14:paraId="30C4D235" w14:textId="77777777" w:rsidTr="009E0BF8">
        <w:trPr>
          <w:trHeight w:val="290"/>
        </w:trPr>
        <w:tc>
          <w:tcPr>
            <w:tcW w:w="9102" w:type="dxa"/>
            <w:tcBorders>
              <w:top w:val="nil"/>
              <w:left w:val="single" w:sz="6" w:space="0" w:color="auto"/>
              <w:bottom w:val="nil"/>
              <w:right w:val="single" w:sz="6" w:space="0" w:color="auto"/>
            </w:tcBorders>
          </w:tcPr>
          <w:p w14:paraId="1357F7A9" w14:textId="77777777" w:rsidR="009E0BF8" w:rsidRPr="005121F6" w:rsidRDefault="009E0BF8">
            <w:pPr>
              <w:autoSpaceDE w:val="0"/>
              <w:autoSpaceDN w:val="0"/>
              <w:adjustRightInd w:val="0"/>
              <w:spacing w:after="0" w:line="240" w:lineRule="auto"/>
              <w:rPr>
                <w:rFonts w:ascii="Gill Sans MT" w:eastAsiaTheme="minorHAnsi" w:hAnsi="Gill Sans MT" w:cs="Calibri"/>
                <w:color w:val="000000"/>
                <w:sz w:val="24"/>
                <w:szCs w:val="24"/>
              </w:rPr>
            </w:pPr>
            <w:r w:rsidRPr="005121F6">
              <w:rPr>
                <w:rFonts w:ascii="Gill Sans MT" w:eastAsiaTheme="minorHAnsi" w:hAnsi="Gill Sans MT" w:cs="Calibri"/>
                <w:color w:val="000000"/>
                <w:sz w:val="24"/>
                <w:szCs w:val="24"/>
              </w:rPr>
              <w:t>Ćelija A15 – dodano pojašnjenje za pozitivne eksternalije rada sortirnice</w:t>
            </w:r>
          </w:p>
        </w:tc>
      </w:tr>
      <w:tr w:rsidR="009E0BF8" w:rsidRPr="005121F6" w14:paraId="4BC99421" w14:textId="77777777" w:rsidTr="009E0BF8">
        <w:trPr>
          <w:trHeight w:val="290"/>
        </w:trPr>
        <w:tc>
          <w:tcPr>
            <w:tcW w:w="9102" w:type="dxa"/>
            <w:tcBorders>
              <w:top w:val="nil"/>
              <w:left w:val="single" w:sz="6" w:space="0" w:color="auto"/>
              <w:bottom w:val="nil"/>
              <w:right w:val="single" w:sz="6" w:space="0" w:color="auto"/>
            </w:tcBorders>
          </w:tcPr>
          <w:p w14:paraId="09C0FD7F" w14:textId="77777777" w:rsidR="009E0BF8" w:rsidRPr="005121F6" w:rsidRDefault="009E0BF8">
            <w:pPr>
              <w:autoSpaceDE w:val="0"/>
              <w:autoSpaceDN w:val="0"/>
              <w:adjustRightInd w:val="0"/>
              <w:spacing w:after="0" w:line="240" w:lineRule="auto"/>
              <w:rPr>
                <w:rFonts w:ascii="Gill Sans MT" w:eastAsiaTheme="minorHAnsi" w:hAnsi="Gill Sans MT" w:cs="Calibri"/>
                <w:color w:val="000000"/>
                <w:sz w:val="24"/>
                <w:szCs w:val="24"/>
              </w:rPr>
            </w:pPr>
            <w:r w:rsidRPr="005121F6">
              <w:rPr>
                <w:rFonts w:ascii="Gill Sans MT" w:eastAsiaTheme="minorHAnsi" w:hAnsi="Gill Sans MT" w:cs="Calibri"/>
                <w:color w:val="000000"/>
                <w:sz w:val="24"/>
                <w:szCs w:val="24"/>
              </w:rPr>
              <w:t>Redak 16 do 19 – izmijenjen način obračuna ekonomskih koristi od pojedinih odvojeno prikupljenih komponenti otpada</w:t>
            </w:r>
          </w:p>
        </w:tc>
      </w:tr>
      <w:tr w:rsidR="009E0BF8" w:rsidRPr="005121F6" w14:paraId="534EB532" w14:textId="77777777" w:rsidTr="009E0BF8">
        <w:trPr>
          <w:trHeight w:val="290"/>
        </w:trPr>
        <w:tc>
          <w:tcPr>
            <w:tcW w:w="9102" w:type="dxa"/>
            <w:tcBorders>
              <w:top w:val="nil"/>
              <w:left w:val="single" w:sz="6" w:space="0" w:color="auto"/>
              <w:bottom w:val="nil"/>
              <w:right w:val="single" w:sz="6" w:space="0" w:color="auto"/>
            </w:tcBorders>
          </w:tcPr>
          <w:p w14:paraId="0F448929" w14:textId="77777777" w:rsidR="009E0BF8" w:rsidRPr="005121F6" w:rsidRDefault="009E0BF8">
            <w:pPr>
              <w:autoSpaceDE w:val="0"/>
              <w:autoSpaceDN w:val="0"/>
              <w:adjustRightInd w:val="0"/>
              <w:spacing w:after="0" w:line="240" w:lineRule="auto"/>
              <w:rPr>
                <w:rFonts w:ascii="Gill Sans MT" w:eastAsiaTheme="minorHAnsi" w:hAnsi="Gill Sans MT" w:cs="Calibri"/>
                <w:color w:val="000000"/>
                <w:sz w:val="24"/>
                <w:szCs w:val="24"/>
              </w:rPr>
            </w:pPr>
            <w:r w:rsidRPr="005121F6">
              <w:rPr>
                <w:rFonts w:ascii="Gill Sans MT" w:eastAsiaTheme="minorHAnsi" w:hAnsi="Gill Sans MT" w:cs="Calibri"/>
                <w:color w:val="000000"/>
                <w:sz w:val="24"/>
                <w:szCs w:val="24"/>
              </w:rPr>
              <w:t>Redak 20 - dodani izračuni ekonomskih koristi za dodatnu komponentu otpada („ostalo“) po godinama rada sortirnice s odabirom zasebnog emisijskog faktora</w:t>
            </w:r>
          </w:p>
        </w:tc>
      </w:tr>
      <w:tr w:rsidR="009E0BF8" w:rsidRPr="005121F6" w14:paraId="0915C8B3" w14:textId="77777777" w:rsidTr="009E0BF8">
        <w:trPr>
          <w:trHeight w:val="290"/>
        </w:trPr>
        <w:tc>
          <w:tcPr>
            <w:tcW w:w="9102" w:type="dxa"/>
            <w:tcBorders>
              <w:top w:val="nil"/>
              <w:left w:val="single" w:sz="6" w:space="0" w:color="auto"/>
              <w:bottom w:val="nil"/>
              <w:right w:val="single" w:sz="6" w:space="0" w:color="auto"/>
            </w:tcBorders>
          </w:tcPr>
          <w:p w14:paraId="0D8A2E10" w14:textId="77777777" w:rsidR="009E0BF8" w:rsidRPr="005121F6" w:rsidRDefault="009E0BF8">
            <w:pPr>
              <w:autoSpaceDE w:val="0"/>
              <w:autoSpaceDN w:val="0"/>
              <w:adjustRightInd w:val="0"/>
              <w:spacing w:after="0" w:line="240" w:lineRule="auto"/>
              <w:rPr>
                <w:rFonts w:ascii="Gill Sans MT" w:eastAsiaTheme="minorHAnsi" w:hAnsi="Gill Sans MT" w:cs="Calibri"/>
                <w:color w:val="000000"/>
                <w:sz w:val="24"/>
                <w:szCs w:val="24"/>
              </w:rPr>
            </w:pPr>
            <w:r w:rsidRPr="005121F6">
              <w:rPr>
                <w:rFonts w:ascii="Gill Sans MT" w:eastAsiaTheme="minorHAnsi" w:hAnsi="Gill Sans MT" w:cs="Calibri"/>
                <w:color w:val="000000"/>
                <w:sz w:val="24"/>
                <w:szCs w:val="24"/>
              </w:rPr>
              <w:t xml:space="preserve">Ćelije B27 do B39 – omogućen unos konverzijskog faktora na stavke ekonomskih operativnih troškova </w:t>
            </w:r>
          </w:p>
        </w:tc>
      </w:tr>
      <w:tr w:rsidR="009E0BF8" w:rsidRPr="005121F6" w14:paraId="43FF8999" w14:textId="77777777" w:rsidTr="009E0BF8">
        <w:trPr>
          <w:trHeight w:val="290"/>
        </w:trPr>
        <w:tc>
          <w:tcPr>
            <w:tcW w:w="9102" w:type="dxa"/>
            <w:tcBorders>
              <w:top w:val="nil"/>
              <w:left w:val="single" w:sz="6" w:space="0" w:color="auto"/>
              <w:bottom w:val="nil"/>
              <w:right w:val="single" w:sz="6" w:space="0" w:color="auto"/>
            </w:tcBorders>
          </w:tcPr>
          <w:p w14:paraId="23C126F0" w14:textId="77777777" w:rsidR="009E0BF8" w:rsidRPr="005121F6" w:rsidRDefault="009E0BF8">
            <w:pPr>
              <w:autoSpaceDE w:val="0"/>
              <w:autoSpaceDN w:val="0"/>
              <w:adjustRightInd w:val="0"/>
              <w:spacing w:after="0" w:line="240" w:lineRule="auto"/>
              <w:rPr>
                <w:rFonts w:ascii="Gill Sans MT" w:eastAsiaTheme="minorHAnsi" w:hAnsi="Gill Sans MT" w:cs="Calibri"/>
                <w:color w:val="000000"/>
                <w:sz w:val="24"/>
                <w:szCs w:val="24"/>
              </w:rPr>
            </w:pPr>
            <w:r w:rsidRPr="005121F6">
              <w:rPr>
                <w:rFonts w:ascii="Gill Sans MT" w:eastAsiaTheme="minorHAnsi" w:hAnsi="Gill Sans MT" w:cs="Calibri"/>
                <w:color w:val="000000"/>
                <w:sz w:val="24"/>
                <w:szCs w:val="24"/>
              </w:rPr>
              <w:t xml:space="preserve">Redak 41 – dodana korekcija za negativne eksternalije kao posljedica rada sortirnice  </w:t>
            </w:r>
          </w:p>
        </w:tc>
      </w:tr>
      <w:tr w:rsidR="009E0BF8" w:rsidRPr="005121F6" w14:paraId="087F47A5" w14:textId="77777777" w:rsidTr="009E0BF8">
        <w:trPr>
          <w:trHeight w:val="290"/>
        </w:trPr>
        <w:tc>
          <w:tcPr>
            <w:tcW w:w="9102" w:type="dxa"/>
            <w:tcBorders>
              <w:top w:val="nil"/>
              <w:left w:val="single" w:sz="6" w:space="0" w:color="auto"/>
              <w:bottom w:val="single" w:sz="6" w:space="0" w:color="auto"/>
              <w:right w:val="single" w:sz="6" w:space="0" w:color="auto"/>
            </w:tcBorders>
          </w:tcPr>
          <w:p w14:paraId="3D4E8634" w14:textId="77777777" w:rsidR="009E0BF8" w:rsidRPr="005121F6" w:rsidRDefault="009E0BF8">
            <w:pPr>
              <w:autoSpaceDE w:val="0"/>
              <w:autoSpaceDN w:val="0"/>
              <w:adjustRightInd w:val="0"/>
              <w:spacing w:after="0" w:line="240" w:lineRule="auto"/>
              <w:rPr>
                <w:rFonts w:ascii="Gill Sans MT" w:eastAsiaTheme="minorHAnsi" w:hAnsi="Gill Sans MT" w:cs="Calibri"/>
                <w:color w:val="000000"/>
                <w:sz w:val="24"/>
                <w:szCs w:val="24"/>
              </w:rPr>
            </w:pPr>
            <w:r w:rsidRPr="005121F6">
              <w:rPr>
                <w:rFonts w:ascii="Gill Sans MT" w:eastAsiaTheme="minorHAnsi" w:hAnsi="Gill Sans MT" w:cs="Calibri"/>
                <w:color w:val="000000"/>
                <w:sz w:val="24"/>
                <w:szCs w:val="24"/>
              </w:rPr>
              <w:t>Ćelije AF17 do AF20 – dorađena formula za izračun emisija CO2 u zadnjoj godini rada sortirnice</w:t>
            </w:r>
          </w:p>
        </w:tc>
      </w:tr>
    </w:tbl>
    <w:p w14:paraId="3ED3D2B4" w14:textId="77777777" w:rsidR="009E0BF8" w:rsidRPr="005121F6" w:rsidRDefault="009E0BF8" w:rsidP="00EB3A01">
      <w:pPr>
        <w:tabs>
          <w:tab w:val="center" w:pos="4320"/>
          <w:tab w:val="right" w:pos="8640"/>
        </w:tabs>
        <w:spacing w:after="120" w:line="240" w:lineRule="auto"/>
        <w:jc w:val="both"/>
        <w:rPr>
          <w:rFonts w:ascii="Gill Sans MT" w:hAnsi="Gill Sans MT" w:cs="Times New Roman"/>
          <w:b/>
          <w:sz w:val="24"/>
          <w:szCs w:val="24"/>
        </w:rPr>
      </w:pPr>
    </w:p>
    <w:sectPr w:rsidR="009E0BF8" w:rsidRPr="005121F6" w:rsidSect="00726A85">
      <w:headerReference w:type="default" r:id="rId17"/>
      <w:pgSz w:w="11906" w:h="16838"/>
      <w:pgMar w:top="1417" w:right="1417" w:bottom="1276" w:left="1417"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10F28B" w14:textId="77777777" w:rsidR="004A7227" w:rsidRDefault="004A7227" w:rsidP="006D336D">
      <w:pPr>
        <w:spacing w:after="0" w:line="240" w:lineRule="auto"/>
      </w:pPr>
      <w:r>
        <w:separator/>
      </w:r>
    </w:p>
  </w:endnote>
  <w:endnote w:type="continuationSeparator" w:id="0">
    <w:p w14:paraId="0B327E1A" w14:textId="77777777" w:rsidR="004A7227" w:rsidRDefault="004A7227" w:rsidP="006D33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Gill Sans MT">
    <w:panose1 w:val="020B0502020104020203"/>
    <w:charset w:val="EE"/>
    <w:family w:val="swiss"/>
    <w:pitch w:val="variable"/>
    <w:sig w:usb0="00000007" w:usb1="00000000" w:usb2="00000000" w:usb3="00000000" w:csb0="00000003"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7689124"/>
      <w:docPartObj>
        <w:docPartGallery w:val="Page Numbers (Bottom of Page)"/>
        <w:docPartUnique/>
      </w:docPartObj>
    </w:sdtPr>
    <w:sdtEndPr/>
    <w:sdtContent>
      <w:sdt>
        <w:sdtPr>
          <w:rPr>
            <w:sz w:val="20"/>
            <w:szCs w:val="20"/>
          </w:rPr>
          <w:id w:val="860082579"/>
          <w:docPartObj>
            <w:docPartGallery w:val="Page Numbers (Top of Page)"/>
            <w:docPartUnique/>
          </w:docPartObj>
        </w:sdtPr>
        <w:sdtEndPr>
          <w:rPr>
            <w:sz w:val="22"/>
            <w:szCs w:val="22"/>
          </w:rPr>
        </w:sdtEndPr>
        <w:sdtContent>
          <w:p w14:paraId="6EAA015D" w14:textId="3F27BD52" w:rsidR="00002491" w:rsidRDefault="00002491" w:rsidP="009E03A9">
            <w:pPr>
              <w:pStyle w:val="Podnoje"/>
              <w:jc w:val="center"/>
            </w:pPr>
            <w:r w:rsidRPr="009E03A9">
              <w:rPr>
                <w:bCs/>
                <w:sz w:val="20"/>
                <w:szCs w:val="20"/>
              </w:rPr>
              <w:fldChar w:fldCharType="begin"/>
            </w:r>
            <w:r w:rsidRPr="00EE2E06">
              <w:rPr>
                <w:bCs/>
                <w:sz w:val="20"/>
                <w:szCs w:val="20"/>
              </w:rPr>
              <w:instrText>PAGE</w:instrText>
            </w:r>
            <w:r w:rsidRPr="009E03A9">
              <w:rPr>
                <w:bCs/>
                <w:sz w:val="20"/>
                <w:szCs w:val="20"/>
              </w:rPr>
              <w:fldChar w:fldCharType="separate"/>
            </w:r>
            <w:r w:rsidR="00F44EC2">
              <w:rPr>
                <w:bCs/>
                <w:noProof/>
                <w:sz w:val="20"/>
                <w:szCs w:val="20"/>
              </w:rPr>
              <w:t>10</w:t>
            </w:r>
            <w:r w:rsidRPr="009E03A9">
              <w:rPr>
                <w:bCs/>
                <w:sz w:val="20"/>
                <w:szCs w:val="20"/>
              </w:rPr>
              <w:fldChar w:fldCharType="end"/>
            </w:r>
            <w:r w:rsidRPr="009E03A9">
              <w:rPr>
                <w:bCs/>
                <w:sz w:val="20"/>
                <w:szCs w:val="20"/>
              </w:rPr>
              <w:t>/</w:t>
            </w:r>
            <w:r w:rsidRPr="009E03A9">
              <w:rPr>
                <w:bCs/>
                <w:sz w:val="20"/>
                <w:szCs w:val="20"/>
              </w:rPr>
              <w:fldChar w:fldCharType="begin"/>
            </w:r>
            <w:r w:rsidRPr="00EE2E06">
              <w:rPr>
                <w:bCs/>
                <w:sz w:val="20"/>
                <w:szCs w:val="20"/>
              </w:rPr>
              <w:instrText>NUMPAGES</w:instrText>
            </w:r>
            <w:r w:rsidRPr="009E03A9">
              <w:rPr>
                <w:bCs/>
                <w:sz w:val="20"/>
                <w:szCs w:val="20"/>
              </w:rPr>
              <w:fldChar w:fldCharType="separate"/>
            </w:r>
            <w:r w:rsidR="00F44EC2">
              <w:rPr>
                <w:bCs/>
                <w:noProof/>
                <w:sz w:val="20"/>
                <w:szCs w:val="20"/>
              </w:rPr>
              <w:t>18</w:t>
            </w:r>
            <w:r w:rsidRPr="009E03A9">
              <w:rPr>
                <w:bCs/>
                <w:sz w:val="20"/>
                <w:szCs w:val="20"/>
              </w:rPr>
              <w:fldChar w:fldCharType="end"/>
            </w:r>
          </w:p>
        </w:sdtContent>
      </w:sdt>
    </w:sdtContent>
  </w:sdt>
  <w:p w14:paraId="0B034E31" w14:textId="77777777" w:rsidR="00002491" w:rsidRDefault="00002491" w:rsidP="003027C5">
    <w:pPr>
      <w:pStyle w:val="Tijeloteksta"/>
      <w:tabs>
        <w:tab w:val="left" w:pos="9000"/>
        <w:tab w:val="right" w:pos="9072"/>
      </w:tabs>
      <w:kinsoku w:val="0"/>
      <w:overflowPunct w:val="0"/>
      <w:spacing w:before="0" w:line="14" w:lineRule="auto"/>
      <w:ind w:left="0"/>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6F46A4" w14:textId="77777777" w:rsidR="00002491" w:rsidRDefault="00002491" w:rsidP="00E55EC5">
    <w:pPr>
      <w:pStyle w:val="Podnoje"/>
      <w:tabs>
        <w:tab w:val="clear" w:pos="4536"/>
        <w:tab w:val="clear" w:pos="9072"/>
        <w:tab w:val="left" w:pos="511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A11D0B" w14:textId="77777777" w:rsidR="004A7227" w:rsidRDefault="004A7227" w:rsidP="006D336D">
      <w:pPr>
        <w:spacing w:after="0" w:line="240" w:lineRule="auto"/>
      </w:pPr>
      <w:r>
        <w:separator/>
      </w:r>
    </w:p>
  </w:footnote>
  <w:footnote w:type="continuationSeparator" w:id="0">
    <w:p w14:paraId="6D22E335" w14:textId="77777777" w:rsidR="004A7227" w:rsidRDefault="004A7227" w:rsidP="006D336D">
      <w:pPr>
        <w:spacing w:after="0" w:line="240" w:lineRule="auto"/>
      </w:pPr>
      <w:r>
        <w:continuationSeparator/>
      </w:r>
    </w:p>
  </w:footnote>
  <w:footnote w:id="1">
    <w:p w14:paraId="3F153FF1" w14:textId="77777777" w:rsidR="004602FA" w:rsidRPr="00392321" w:rsidRDefault="004602FA" w:rsidP="004602FA">
      <w:pPr>
        <w:pStyle w:val="Tekstfusnote"/>
        <w:jc w:val="both"/>
        <w:rPr>
          <w:i/>
          <w:sz w:val="16"/>
        </w:rPr>
      </w:pPr>
      <w:r w:rsidRPr="00392321">
        <w:rPr>
          <w:rStyle w:val="Referencafusnote"/>
          <w:i/>
          <w:sz w:val="16"/>
        </w:rPr>
        <w:footnoteRef/>
      </w:r>
      <w:r w:rsidRPr="00392321">
        <w:rPr>
          <w:i/>
          <w:sz w:val="16"/>
        </w:rPr>
        <w:t xml:space="preserve"> Ukoliko se tijekom provjere </w:t>
      </w:r>
      <w:r w:rsidRPr="00392321">
        <w:rPr>
          <w:rStyle w:val="hps"/>
          <w:sz w:val="16"/>
        </w:rPr>
        <w:t xml:space="preserve">prihvatljivosti projekta i aktivnosti utvrdi da u određenom projektnom prijedlogu jedna ili više aktivnosti nisu prihvatljive, tijelo nadležno za ovu aktivnost u ovoj </w:t>
      </w:r>
      <w:r w:rsidRPr="00392321">
        <w:rPr>
          <w:i/>
          <w:sz w:val="16"/>
        </w:rPr>
        <w:t xml:space="preserve">Kontrolnoj listi </w:t>
      </w:r>
      <w:r w:rsidRPr="00392321">
        <w:rPr>
          <w:rStyle w:val="hps"/>
          <w:sz w:val="16"/>
        </w:rPr>
        <w:t>za predmetni projektni prijedlog navodi aktivnosti za koje je utvrđeno da su neprihvatljive. Slijedom toga, kvaliteta projektnog prijedloga se ocjenjuje uzimajući u obzir aktivnosti koje su prihvatljive odnosno ne uzimajući u obzir aktivnosti za koje je utvrđeno da su neprihvatljive. Također, tijelo nadležno za provjeru prihvatljivosti izdataka u fazi provjere prihvatljivosti izdataka automatski iz proračuna briše troškove koji se odnose na aktivnosti za koje je utvrđeno da su neprihvatljive.</w:t>
      </w:r>
    </w:p>
  </w:footnote>
  <w:footnote w:id="2">
    <w:p w14:paraId="2E5F628D" w14:textId="77777777" w:rsidR="004602FA" w:rsidRPr="00392321" w:rsidRDefault="004602FA" w:rsidP="00210CBC">
      <w:pPr>
        <w:pStyle w:val="Tekstfusnote"/>
        <w:jc w:val="both"/>
        <w:rPr>
          <w:i/>
          <w:sz w:val="16"/>
        </w:rPr>
      </w:pPr>
      <w:r w:rsidRPr="00392321">
        <w:rPr>
          <w:rStyle w:val="Referencafusnote"/>
          <w:i/>
          <w:sz w:val="16"/>
        </w:rPr>
        <w:footnoteRef/>
      </w:r>
      <w:r w:rsidRPr="00392321">
        <w:rPr>
          <w:i/>
          <w:sz w:val="16"/>
        </w:rPr>
        <w:t xml:space="preserve"> Ukoliko se tijekom provjere </w:t>
      </w:r>
      <w:r w:rsidRPr="00392321">
        <w:rPr>
          <w:rStyle w:val="hps"/>
          <w:sz w:val="16"/>
        </w:rPr>
        <w:t xml:space="preserve">prihvatljivosti projekta i aktivnosti utvrdi da u određenom projektnom prijedlogu jedna ili više aktivnosti nisu prihvatljive, tijelo nadležno za ovu aktivnost u ovoj </w:t>
      </w:r>
      <w:r w:rsidRPr="00392321">
        <w:rPr>
          <w:i/>
          <w:sz w:val="16"/>
        </w:rPr>
        <w:t xml:space="preserve">Kontrolnoj listi </w:t>
      </w:r>
      <w:r w:rsidRPr="00392321">
        <w:rPr>
          <w:rStyle w:val="hps"/>
          <w:sz w:val="16"/>
        </w:rPr>
        <w:t>za predmetni projektni prijedlog navodi aktivnosti za koje je utvrđeno da su neprihvatljive. Slijedom toga, kvaliteta projektnog prijedloga se ocjenjuje uzimajući u obzir aktivnosti koje su prihvatljive odnosno ne uzimajući u obzir aktivnosti za koje je utvrđeno da su neprihvatljive. Također, tijelo nadležno za provjeru prihvatljivosti izdataka u fazi provjere prihvatljivosti izdataka automatski iz proračuna briše troškove koji se odnose na aktivnosti za koje je utvrđeno da su neprihvatljive.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93B589" w14:textId="77777777" w:rsidR="00002491" w:rsidRDefault="00002491" w:rsidP="00A56E98">
    <w:pPr>
      <w:tabs>
        <w:tab w:val="center" w:pos="4536"/>
        <w:tab w:val="right" w:pos="9072"/>
      </w:tabs>
      <w:spacing w:after="120"/>
      <w:jc w:val="both"/>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B42D4" w14:textId="770EBF12" w:rsidR="006A4051" w:rsidRPr="006A4051" w:rsidRDefault="00002491" w:rsidP="006A4051">
    <w:pPr>
      <w:tabs>
        <w:tab w:val="center" w:pos="4536"/>
        <w:tab w:val="right" w:pos="9072"/>
      </w:tabs>
      <w:spacing w:after="120"/>
      <w:jc w:val="center"/>
      <w:rPr>
        <w:rFonts w:ascii="Gill Sans MT" w:eastAsia="Times New Roman" w:hAnsi="Gill Sans MT" w:cs="Times New Roman"/>
        <w:b/>
        <w:color w:val="B0CB1F"/>
        <w:sz w:val="16"/>
        <w:lang w:val="en-US"/>
      </w:rPr>
    </w:pPr>
    <w:r w:rsidRPr="00342AC1">
      <w:rPr>
        <w:rFonts w:ascii="Gill Sans MT" w:eastAsia="Times New Roman" w:hAnsi="Gill Sans MT" w:cs="Times New Roman"/>
        <w:b/>
        <w:noProof/>
        <w:color w:val="B0CB1F"/>
        <w:sz w:val="16"/>
        <w:szCs w:val="16"/>
        <w:lang w:eastAsia="hr-HR"/>
      </w:rPr>
      <w:drawing>
        <wp:anchor distT="0" distB="0" distL="114300" distR="114300" simplePos="0" relativeHeight="251659264" behindDoc="1" locked="0" layoutInCell="1" allowOverlap="1" wp14:anchorId="75872015" wp14:editId="5BE6B13A">
          <wp:simplePos x="0" y="0"/>
          <wp:positionH relativeFrom="column">
            <wp:posOffset>4532431</wp:posOffset>
          </wp:positionH>
          <wp:positionV relativeFrom="paragraph">
            <wp:posOffset>-402590</wp:posOffset>
          </wp:positionV>
          <wp:extent cx="2057400" cy="1647190"/>
          <wp:effectExtent l="0" t="0" r="0" b="0"/>
          <wp:wrapNone/>
          <wp:docPr id="16"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E0BF8">
      <w:rPr>
        <w:rFonts w:ascii="Gill Sans MT" w:eastAsia="Times New Roman" w:hAnsi="Gill Sans MT" w:cs="Times New Roman"/>
        <w:b/>
        <w:noProof/>
        <w:color w:val="B0CB1F"/>
        <w:sz w:val="16"/>
        <w:szCs w:val="16"/>
        <w:lang w:eastAsia="hr-HR"/>
      </w:rPr>
      <w:t>PRVE IZMJENE -</w:t>
    </w:r>
    <w:r w:rsidRPr="00093D39">
      <w:rPr>
        <w:rFonts w:ascii="Gill Sans MT" w:eastAsia="Times New Roman" w:hAnsi="Gill Sans MT" w:cs="Times New Roman"/>
        <w:b/>
        <w:color w:val="B0CB1F"/>
        <w:sz w:val="16"/>
      </w:rPr>
      <w:t xml:space="preserve"> </w:t>
    </w:r>
    <w:r w:rsidR="006A4051" w:rsidRPr="006A4051">
      <w:rPr>
        <w:rFonts w:ascii="Gill Sans MT" w:eastAsia="Times New Roman" w:hAnsi="Gill Sans MT" w:cs="Times New Roman"/>
        <w:b/>
        <w:color w:val="B0CB1F"/>
        <w:sz w:val="16"/>
        <w:lang w:val="en-US"/>
      </w:rPr>
      <w:t>Izgradnja i/ili opremanje postrojenja za sortiranje odvojeno prikupljenog otpadnog papira, kartona, metala, plastike i drugih materijala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107F0"/>
    <w:multiLevelType w:val="hybridMultilevel"/>
    <w:tmpl w:val="43940FFA"/>
    <w:lvl w:ilvl="0" w:tplc="041A000F">
      <w:start w:val="1"/>
      <w:numFmt w:val="decimal"/>
      <w:lvlText w:val="%1."/>
      <w:lvlJc w:val="left"/>
      <w:pPr>
        <w:ind w:left="36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653547F"/>
    <w:multiLevelType w:val="hybridMultilevel"/>
    <w:tmpl w:val="D37A896E"/>
    <w:lvl w:ilvl="0" w:tplc="95E0568C">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8501FE9"/>
    <w:multiLevelType w:val="multilevel"/>
    <w:tmpl w:val="74E8691C"/>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09942430"/>
    <w:multiLevelType w:val="multilevel"/>
    <w:tmpl w:val="F312B0F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EB6B0C"/>
    <w:multiLevelType w:val="hybridMultilevel"/>
    <w:tmpl w:val="CDA0FEF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0E30727"/>
    <w:multiLevelType w:val="hybridMultilevel"/>
    <w:tmpl w:val="16D8A02A"/>
    <w:lvl w:ilvl="0" w:tplc="E22EA504">
      <w:start w:val="6"/>
      <w:numFmt w:val="decimal"/>
      <w:lvlText w:val="%1."/>
      <w:lvlJc w:val="left"/>
      <w:pPr>
        <w:ind w:left="720" w:hanging="360"/>
      </w:pPr>
      <w:rPr>
        <w:rFonts w:eastAsiaTheme="minorEastAsia"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61C6DDC"/>
    <w:multiLevelType w:val="hybridMultilevel"/>
    <w:tmpl w:val="A6408AA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6D47C39"/>
    <w:multiLevelType w:val="hybridMultilevel"/>
    <w:tmpl w:val="D7461768"/>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920041F"/>
    <w:multiLevelType w:val="hybridMultilevel"/>
    <w:tmpl w:val="72C2DB70"/>
    <w:lvl w:ilvl="0" w:tplc="685CFEE0">
      <w:start w:val="6"/>
      <w:numFmt w:val="decimal"/>
      <w:lvlText w:val="%1."/>
      <w:lvlJc w:val="left"/>
      <w:pPr>
        <w:ind w:left="720" w:hanging="360"/>
      </w:pPr>
      <w:rPr>
        <w:rFonts w:eastAsiaTheme="minorEastAsia"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FAB1C1B"/>
    <w:multiLevelType w:val="hybridMultilevel"/>
    <w:tmpl w:val="A828758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27CB4945"/>
    <w:multiLevelType w:val="multilevel"/>
    <w:tmpl w:val="4996603A"/>
    <w:lvl w:ilvl="0">
      <w:start w:val="1"/>
      <w:numFmt w:val="decimal"/>
      <w:lvlText w:val="%1."/>
      <w:lvlJc w:val="left"/>
      <w:pPr>
        <w:ind w:left="720" w:hanging="360"/>
      </w:pPr>
      <w:rPr>
        <w:rFonts w:ascii="Gill Sans MT" w:eastAsiaTheme="minorEastAsia" w:hAnsi="Gill Sans MT" w:cs="Times New Roman"/>
        <w:b/>
        <w:color w:val="70AD47" w:themeColor="accent6"/>
        <w:sz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D8D25CF"/>
    <w:multiLevelType w:val="hybridMultilevel"/>
    <w:tmpl w:val="B5309AD2"/>
    <w:lvl w:ilvl="0" w:tplc="F4447E7A">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336323C2"/>
    <w:multiLevelType w:val="hybridMultilevel"/>
    <w:tmpl w:val="0262C642"/>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35B35CC"/>
    <w:multiLevelType w:val="hybridMultilevel"/>
    <w:tmpl w:val="05724524"/>
    <w:lvl w:ilvl="0" w:tplc="280A5ECC">
      <w:start w:val="1"/>
      <w:numFmt w:val="bullet"/>
      <w:lvlText w:val="-"/>
      <w:lvlJc w:val="left"/>
      <w:pPr>
        <w:ind w:left="72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43BC44D9"/>
    <w:multiLevelType w:val="hybridMultilevel"/>
    <w:tmpl w:val="9014B51C"/>
    <w:lvl w:ilvl="0" w:tplc="041A000F">
      <w:start w:val="5"/>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501C0921"/>
    <w:multiLevelType w:val="multilevel"/>
    <w:tmpl w:val="45AE9D70"/>
    <w:lvl w:ilvl="0">
      <w:start w:val="3"/>
      <w:numFmt w:val="decimal"/>
      <w:pStyle w:val="Naslov1"/>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7953DB5"/>
    <w:multiLevelType w:val="hybridMultilevel"/>
    <w:tmpl w:val="B854E4B0"/>
    <w:lvl w:ilvl="0" w:tplc="68446D68">
      <w:start w:val="4"/>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5A941F9B"/>
    <w:multiLevelType w:val="hybridMultilevel"/>
    <w:tmpl w:val="FEC21FC4"/>
    <w:lvl w:ilvl="0" w:tplc="1BA27B7E">
      <w:start w:val="1"/>
      <w:numFmt w:val="decimal"/>
      <w:lvlText w:val="%1."/>
      <w:lvlJc w:val="left"/>
      <w:pPr>
        <w:ind w:left="720" w:hanging="360"/>
      </w:pPr>
      <w:rPr>
        <w:rFonts w:hint="default"/>
        <w:i w:val="0"/>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5B3017BF"/>
    <w:multiLevelType w:val="hybridMultilevel"/>
    <w:tmpl w:val="8F565F7A"/>
    <w:lvl w:ilvl="0" w:tplc="945C1A20">
      <w:start w:val="8"/>
      <w:numFmt w:val="decimal"/>
      <w:lvlText w:val="%1."/>
      <w:lvlJc w:val="left"/>
      <w:pPr>
        <w:ind w:left="844" w:hanging="360"/>
      </w:pPr>
      <w:rPr>
        <w:rFonts w:hint="default"/>
      </w:rPr>
    </w:lvl>
    <w:lvl w:ilvl="1" w:tplc="041A0019" w:tentative="1">
      <w:start w:val="1"/>
      <w:numFmt w:val="lowerLetter"/>
      <w:lvlText w:val="%2."/>
      <w:lvlJc w:val="left"/>
      <w:pPr>
        <w:ind w:left="1564" w:hanging="360"/>
      </w:pPr>
    </w:lvl>
    <w:lvl w:ilvl="2" w:tplc="041A001B" w:tentative="1">
      <w:start w:val="1"/>
      <w:numFmt w:val="lowerRoman"/>
      <w:lvlText w:val="%3."/>
      <w:lvlJc w:val="right"/>
      <w:pPr>
        <w:ind w:left="2284" w:hanging="180"/>
      </w:pPr>
    </w:lvl>
    <w:lvl w:ilvl="3" w:tplc="041A000F" w:tentative="1">
      <w:start w:val="1"/>
      <w:numFmt w:val="decimal"/>
      <w:lvlText w:val="%4."/>
      <w:lvlJc w:val="left"/>
      <w:pPr>
        <w:ind w:left="3004" w:hanging="360"/>
      </w:pPr>
    </w:lvl>
    <w:lvl w:ilvl="4" w:tplc="041A0019" w:tentative="1">
      <w:start w:val="1"/>
      <w:numFmt w:val="lowerLetter"/>
      <w:lvlText w:val="%5."/>
      <w:lvlJc w:val="left"/>
      <w:pPr>
        <w:ind w:left="3724" w:hanging="360"/>
      </w:pPr>
    </w:lvl>
    <w:lvl w:ilvl="5" w:tplc="041A001B" w:tentative="1">
      <w:start w:val="1"/>
      <w:numFmt w:val="lowerRoman"/>
      <w:lvlText w:val="%6."/>
      <w:lvlJc w:val="right"/>
      <w:pPr>
        <w:ind w:left="4444" w:hanging="180"/>
      </w:pPr>
    </w:lvl>
    <w:lvl w:ilvl="6" w:tplc="041A000F" w:tentative="1">
      <w:start w:val="1"/>
      <w:numFmt w:val="decimal"/>
      <w:lvlText w:val="%7."/>
      <w:lvlJc w:val="left"/>
      <w:pPr>
        <w:ind w:left="5164" w:hanging="360"/>
      </w:pPr>
    </w:lvl>
    <w:lvl w:ilvl="7" w:tplc="041A0019" w:tentative="1">
      <w:start w:val="1"/>
      <w:numFmt w:val="lowerLetter"/>
      <w:lvlText w:val="%8."/>
      <w:lvlJc w:val="left"/>
      <w:pPr>
        <w:ind w:left="5884" w:hanging="360"/>
      </w:pPr>
    </w:lvl>
    <w:lvl w:ilvl="8" w:tplc="041A001B" w:tentative="1">
      <w:start w:val="1"/>
      <w:numFmt w:val="lowerRoman"/>
      <w:lvlText w:val="%9."/>
      <w:lvlJc w:val="right"/>
      <w:pPr>
        <w:ind w:left="6604" w:hanging="180"/>
      </w:pPr>
    </w:lvl>
  </w:abstractNum>
  <w:abstractNum w:abstractNumId="19" w15:restartNumberingAfterBreak="0">
    <w:nsid w:val="5B686AD0"/>
    <w:multiLevelType w:val="hybridMultilevel"/>
    <w:tmpl w:val="FEC21FC4"/>
    <w:lvl w:ilvl="0" w:tplc="1BA27B7E">
      <w:start w:val="1"/>
      <w:numFmt w:val="decimal"/>
      <w:lvlText w:val="%1."/>
      <w:lvlJc w:val="left"/>
      <w:pPr>
        <w:ind w:left="720" w:hanging="360"/>
      </w:pPr>
      <w:rPr>
        <w:rFonts w:hint="default"/>
        <w:i w:val="0"/>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5EA05ADD"/>
    <w:multiLevelType w:val="hybridMultilevel"/>
    <w:tmpl w:val="D9F6576E"/>
    <w:lvl w:ilvl="0" w:tplc="2D70AC6A">
      <w:start w:val="4"/>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5F045C86"/>
    <w:multiLevelType w:val="hybridMultilevel"/>
    <w:tmpl w:val="904EA4E6"/>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2" w15:restartNumberingAfterBreak="0">
    <w:nsid w:val="622C7C39"/>
    <w:multiLevelType w:val="hybridMultilevel"/>
    <w:tmpl w:val="BE4AA354"/>
    <w:lvl w:ilvl="0" w:tplc="1CE4CFD6">
      <w:start w:val="1"/>
      <w:numFmt w:val="bullet"/>
      <w:lvlText w:val=""/>
      <w:lvlJc w:val="left"/>
      <w:pPr>
        <w:ind w:left="360" w:hanging="360"/>
      </w:pPr>
      <w:rPr>
        <w:rFonts w:ascii="Wingdings" w:hAnsi="Wingdings" w:hint="default"/>
        <w:color w:val="B0CB1F"/>
        <w:sz w:val="36"/>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62E53067"/>
    <w:multiLevelType w:val="hybridMultilevel"/>
    <w:tmpl w:val="24F8B68A"/>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63E62CE9"/>
    <w:multiLevelType w:val="hybridMultilevel"/>
    <w:tmpl w:val="57F48B2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69886406"/>
    <w:multiLevelType w:val="multilevel"/>
    <w:tmpl w:val="C3F4E976"/>
    <w:lvl w:ilvl="0">
      <w:start w:val="1"/>
      <w:numFmt w:val="decimal"/>
      <w:lvlRestart w:val="0"/>
      <w:pStyle w:val="Brojevi"/>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6" w15:restartNumberingAfterBreak="0">
    <w:nsid w:val="6DA76DAE"/>
    <w:multiLevelType w:val="hybridMultilevel"/>
    <w:tmpl w:val="83A00D10"/>
    <w:lvl w:ilvl="0" w:tplc="041A000F">
      <w:start w:val="8"/>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70F24839"/>
    <w:multiLevelType w:val="hybridMultilevel"/>
    <w:tmpl w:val="D0606784"/>
    <w:lvl w:ilvl="0" w:tplc="041A000F">
      <w:start w:val="5"/>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79C66FCD"/>
    <w:multiLevelType w:val="hybridMultilevel"/>
    <w:tmpl w:val="B7501B0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1"/>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10"/>
  </w:num>
  <w:num w:numId="5">
    <w:abstractNumId w:val="13"/>
  </w:num>
  <w:num w:numId="6">
    <w:abstractNumId w:val="7"/>
  </w:num>
  <w:num w:numId="7">
    <w:abstractNumId w:val="22"/>
  </w:num>
  <w:num w:numId="8">
    <w:abstractNumId w:val="4"/>
  </w:num>
  <w:num w:numId="9">
    <w:abstractNumId w:val="11"/>
  </w:num>
  <w:num w:numId="10">
    <w:abstractNumId w:val="1"/>
  </w:num>
  <w:num w:numId="11">
    <w:abstractNumId w:val="17"/>
  </w:num>
  <w:num w:numId="12">
    <w:abstractNumId w:val="19"/>
  </w:num>
  <w:num w:numId="13">
    <w:abstractNumId w:val="9"/>
  </w:num>
  <w:num w:numId="14">
    <w:abstractNumId w:val="2"/>
  </w:num>
  <w:num w:numId="15">
    <w:abstractNumId w:val="6"/>
  </w:num>
  <w:num w:numId="16">
    <w:abstractNumId w:val="3"/>
  </w:num>
  <w:num w:numId="17">
    <w:abstractNumId w:val="15"/>
  </w:num>
  <w:num w:numId="18">
    <w:abstractNumId w:val="26"/>
  </w:num>
  <w:num w:numId="19">
    <w:abstractNumId w:val="18"/>
  </w:num>
  <w:num w:numId="20">
    <w:abstractNumId w:val="14"/>
  </w:num>
  <w:num w:numId="21">
    <w:abstractNumId w:val="27"/>
  </w:num>
  <w:num w:numId="22">
    <w:abstractNumId w:val="24"/>
  </w:num>
  <w:num w:numId="23">
    <w:abstractNumId w:val="16"/>
  </w:num>
  <w:num w:numId="24">
    <w:abstractNumId w:val="20"/>
  </w:num>
  <w:num w:numId="25">
    <w:abstractNumId w:val="0"/>
  </w:num>
  <w:num w:numId="26">
    <w:abstractNumId w:val="12"/>
  </w:num>
  <w:num w:numId="27">
    <w:abstractNumId w:val="8"/>
  </w:num>
  <w:num w:numId="28">
    <w:abstractNumId w:val="28"/>
  </w:num>
  <w:num w:numId="29">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36D"/>
    <w:rsid w:val="00002491"/>
    <w:rsid w:val="00002A7A"/>
    <w:rsid w:val="00002D03"/>
    <w:rsid w:val="00002D07"/>
    <w:rsid w:val="00002F1B"/>
    <w:rsid w:val="00003A4B"/>
    <w:rsid w:val="00003DFF"/>
    <w:rsid w:val="00004049"/>
    <w:rsid w:val="0000483A"/>
    <w:rsid w:val="000055D8"/>
    <w:rsid w:val="00005941"/>
    <w:rsid w:val="00005F28"/>
    <w:rsid w:val="0000643E"/>
    <w:rsid w:val="00006475"/>
    <w:rsid w:val="00006560"/>
    <w:rsid w:val="0000683C"/>
    <w:rsid w:val="00010000"/>
    <w:rsid w:val="00010151"/>
    <w:rsid w:val="00010A14"/>
    <w:rsid w:val="000110E4"/>
    <w:rsid w:val="000116FD"/>
    <w:rsid w:val="00011787"/>
    <w:rsid w:val="00011A4A"/>
    <w:rsid w:val="00011BB5"/>
    <w:rsid w:val="00012572"/>
    <w:rsid w:val="000133C4"/>
    <w:rsid w:val="000138D2"/>
    <w:rsid w:val="00013A36"/>
    <w:rsid w:val="00013F53"/>
    <w:rsid w:val="0001429F"/>
    <w:rsid w:val="00014A5A"/>
    <w:rsid w:val="00014FA2"/>
    <w:rsid w:val="000151B8"/>
    <w:rsid w:val="0001669D"/>
    <w:rsid w:val="000168AF"/>
    <w:rsid w:val="00016E63"/>
    <w:rsid w:val="00016FAE"/>
    <w:rsid w:val="00017459"/>
    <w:rsid w:val="00017C4A"/>
    <w:rsid w:val="0002100C"/>
    <w:rsid w:val="00021A0F"/>
    <w:rsid w:val="000220D7"/>
    <w:rsid w:val="00022B23"/>
    <w:rsid w:val="000236CC"/>
    <w:rsid w:val="0002432D"/>
    <w:rsid w:val="000254AE"/>
    <w:rsid w:val="000261A5"/>
    <w:rsid w:val="00026926"/>
    <w:rsid w:val="00026DD1"/>
    <w:rsid w:val="00026E5B"/>
    <w:rsid w:val="00027037"/>
    <w:rsid w:val="0002739D"/>
    <w:rsid w:val="00027B1E"/>
    <w:rsid w:val="00027BC4"/>
    <w:rsid w:val="00027FE4"/>
    <w:rsid w:val="00030308"/>
    <w:rsid w:val="000306A4"/>
    <w:rsid w:val="00030C10"/>
    <w:rsid w:val="0003119F"/>
    <w:rsid w:val="0003155C"/>
    <w:rsid w:val="00031847"/>
    <w:rsid w:val="0003278D"/>
    <w:rsid w:val="000329D5"/>
    <w:rsid w:val="00033A91"/>
    <w:rsid w:val="00033DBE"/>
    <w:rsid w:val="00033E53"/>
    <w:rsid w:val="00033F95"/>
    <w:rsid w:val="00034A01"/>
    <w:rsid w:val="00034A4D"/>
    <w:rsid w:val="00035FF0"/>
    <w:rsid w:val="00036F12"/>
    <w:rsid w:val="000378D7"/>
    <w:rsid w:val="00037C90"/>
    <w:rsid w:val="00037FB1"/>
    <w:rsid w:val="000400C9"/>
    <w:rsid w:val="00040A93"/>
    <w:rsid w:val="0004173B"/>
    <w:rsid w:val="00042401"/>
    <w:rsid w:val="00042FF7"/>
    <w:rsid w:val="000432E2"/>
    <w:rsid w:val="0004337E"/>
    <w:rsid w:val="000437DD"/>
    <w:rsid w:val="00043C0B"/>
    <w:rsid w:val="00044023"/>
    <w:rsid w:val="00045067"/>
    <w:rsid w:val="00045109"/>
    <w:rsid w:val="000467B5"/>
    <w:rsid w:val="00046E81"/>
    <w:rsid w:val="000507AD"/>
    <w:rsid w:val="00050E13"/>
    <w:rsid w:val="00051858"/>
    <w:rsid w:val="00051E4E"/>
    <w:rsid w:val="00051EF5"/>
    <w:rsid w:val="000520EA"/>
    <w:rsid w:val="0005241E"/>
    <w:rsid w:val="000527ED"/>
    <w:rsid w:val="00053330"/>
    <w:rsid w:val="0005498D"/>
    <w:rsid w:val="00055040"/>
    <w:rsid w:val="000550F0"/>
    <w:rsid w:val="00055B63"/>
    <w:rsid w:val="00056245"/>
    <w:rsid w:val="000564FF"/>
    <w:rsid w:val="00056629"/>
    <w:rsid w:val="00056694"/>
    <w:rsid w:val="00056B50"/>
    <w:rsid w:val="00056BDC"/>
    <w:rsid w:val="000572E5"/>
    <w:rsid w:val="0006039D"/>
    <w:rsid w:val="00060A5C"/>
    <w:rsid w:val="000611EA"/>
    <w:rsid w:val="0006189A"/>
    <w:rsid w:val="00061A9E"/>
    <w:rsid w:val="00062107"/>
    <w:rsid w:val="000621E5"/>
    <w:rsid w:val="00062218"/>
    <w:rsid w:val="00062CCD"/>
    <w:rsid w:val="00062E18"/>
    <w:rsid w:val="000631EE"/>
    <w:rsid w:val="000639B9"/>
    <w:rsid w:val="00063CDA"/>
    <w:rsid w:val="000642F4"/>
    <w:rsid w:val="00065070"/>
    <w:rsid w:val="00066044"/>
    <w:rsid w:val="000666FE"/>
    <w:rsid w:val="00066B56"/>
    <w:rsid w:val="00066D1E"/>
    <w:rsid w:val="00066ECA"/>
    <w:rsid w:val="00067209"/>
    <w:rsid w:val="00067A1F"/>
    <w:rsid w:val="00070B89"/>
    <w:rsid w:val="00070ED1"/>
    <w:rsid w:val="00070F80"/>
    <w:rsid w:val="00071C5C"/>
    <w:rsid w:val="0007261D"/>
    <w:rsid w:val="0007273C"/>
    <w:rsid w:val="0007279A"/>
    <w:rsid w:val="000727AF"/>
    <w:rsid w:val="00072FF0"/>
    <w:rsid w:val="00073653"/>
    <w:rsid w:val="000739F6"/>
    <w:rsid w:val="00074ABA"/>
    <w:rsid w:val="00074EE9"/>
    <w:rsid w:val="00075625"/>
    <w:rsid w:val="00075862"/>
    <w:rsid w:val="00076B69"/>
    <w:rsid w:val="00077220"/>
    <w:rsid w:val="00077F07"/>
    <w:rsid w:val="00077F9C"/>
    <w:rsid w:val="00080421"/>
    <w:rsid w:val="0008050D"/>
    <w:rsid w:val="00080CA5"/>
    <w:rsid w:val="00081423"/>
    <w:rsid w:val="00081707"/>
    <w:rsid w:val="00081906"/>
    <w:rsid w:val="0008190D"/>
    <w:rsid w:val="00082424"/>
    <w:rsid w:val="000825D0"/>
    <w:rsid w:val="0008272E"/>
    <w:rsid w:val="00082896"/>
    <w:rsid w:val="00082AC6"/>
    <w:rsid w:val="00082CA5"/>
    <w:rsid w:val="0008332E"/>
    <w:rsid w:val="0008482C"/>
    <w:rsid w:val="000848D3"/>
    <w:rsid w:val="00084A4C"/>
    <w:rsid w:val="00084D1B"/>
    <w:rsid w:val="0008544B"/>
    <w:rsid w:val="00085FE6"/>
    <w:rsid w:val="00086BC9"/>
    <w:rsid w:val="00087B68"/>
    <w:rsid w:val="00087C82"/>
    <w:rsid w:val="00087E75"/>
    <w:rsid w:val="0009033B"/>
    <w:rsid w:val="000910D0"/>
    <w:rsid w:val="00091AB8"/>
    <w:rsid w:val="00091D80"/>
    <w:rsid w:val="00092B34"/>
    <w:rsid w:val="00093439"/>
    <w:rsid w:val="000940E7"/>
    <w:rsid w:val="0009429E"/>
    <w:rsid w:val="000946D4"/>
    <w:rsid w:val="00094A48"/>
    <w:rsid w:val="00094E3F"/>
    <w:rsid w:val="0009571C"/>
    <w:rsid w:val="00096F0F"/>
    <w:rsid w:val="00096F81"/>
    <w:rsid w:val="0009730F"/>
    <w:rsid w:val="00097397"/>
    <w:rsid w:val="00097B45"/>
    <w:rsid w:val="000A019A"/>
    <w:rsid w:val="000A03B9"/>
    <w:rsid w:val="000A0458"/>
    <w:rsid w:val="000A0D36"/>
    <w:rsid w:val="000A0FC3"/>
    <w:rsid w:val="000A1259"/>
    <w:rsid w:val="000A1B36"/>
    <w:rsid w:val="000A1C9E"/>
    <w:rsid w:val="000A2008"/>
    <w:rsid w:val="000A2F91"/>
    <w:rsid w:val="000A3180"/>
    <w:rsid w:val="000A36F0"/>
    <w:rsid w:val="000A4536"/>
    <w:rsid w:val="000A5A79"/>
    <w:rsid w:val="000A5C1E"/>
    <w:rsid w:val="000A5D95"/>
    <w:rsid w:val="000A6553"/>
    <w:rsid w:val="000A72B3"/>
    <w:rsid w:val="000A73D5"/>
    <w:rsid w:val="000A7528"/>
    <w:rsid w:val="000A75D9"/>
    <w:rsid w:val="000A76EF"/>
    <w:rsid w:val="000A7D67"/>
    <w:rsid w:val="000B0024"/>
    <w:rsid w:val="000B0B57"/>
    <w:rsid w:val="000B11C3"/>
    <w:rsid w:val="000B1752"/>
    <w:rsid w:val="000B1E12"/>
    <w:rsid w:val="000B2312"/>
    <w:rsid w:val="000B3117"/>
    <w:rsid w:val="000B3346"/>
    <w:rsid w:val="000B3685"/>
    <w:rsid w:val="000B397D"/>
    <w:rsid w:val="000B4263"/>
    <w:rsid w:val="000B4324"/>
    <w:rsid w:val="000B5229"/>
    <w:rsid w:val="000B586A"/>
    <w:rsid w:val="000B5E67"/>
    <w:rsid w:val="000B63FC"/>
    <w:rsid w:val="000B6D02"/>
    <w:rsid w:val="000B6E86"/>
    <w:rsid w:val="000B7357"/>
    <w:rsid w:val="000C0234"/>
    <w:rsid w:val="000C0787"/>
    <w:rsid w:val="000C0888"/>
    <w:rsid w:val="000C0CD4"/>
    <w:rsid w:val="000C0E39"/>
    <w:rsid w:val="000C12A4"/>
    <w:rsid w:val="000C21B0"/>
    <w:rsid w:val="000C24AD"/>
    <w:rsid w:val="000C251E"/>
    <w:rsid w:val="000C28B5"/>
    <w:rsid w:val="000C2DAD"/>
    <w:rsid w:val="000C30F5"/>
    <w:rsid w:val="000C337D"/>
    <w:rsid w:val="000C33EA"/>
    <w:rsid w:val="000C347C"/>
    <w:rsid w:val="000C38FD"/>
    <w:rsid w:val="000C50AB"/>
    <w:rsid w:val="000C5136"/>
    <w:rsid w:val="000C6119"/>
    <w:rsid w:val="000C61E5"/>
    <w:rsid w:val="000C68BB"/>
    <w:rsid w:val="000C7072"/>
    <w:rsid w:val="000C7436"/>
    <w:rsid w:val="000C7C81"/>
    <w:rsid w:val="000C7E9F"/>
    <w:rsid w:val="000D05E9"/>
    <w:rsid w:val="000D14B5"/>
    <w:rsid w:val="000D17B7"/>
    <w:rsid w:val="000D2787"/>
    <w:rsid w:val="000D2A3E"/>
    <w:rsid w:val="000D4D37"/>
    <w:rsid w:val="000D663D"/>
    <w:rsid w:val="000D6D10"/>
    <w:rsid w:val="000D77ED"/>
    <w:rsid w:val="000D77EF"/>
    <w:rsid w:val="000D7EE1"/>
    <w:rsid w:val="000E112A"/>
    <w:rsid w:val="000E14CE"/>
    <w:rsid w:val="000E212B"/>
    <w:rsid w:val="000E2152"/>
    <w:rsid w:val="000E21CA"/>
    <w:rsid w:val="000E2859"/>
    <w:rsid w:val="000E2883"/>
    <w:rsid w:val="000E2C4C"/>
    <w:rsid w:val="000E3038"/>
    <w:rsid w:val="000E31D8"/>
    <w:rsid w:val="000E31FC"/>
    <w:rsid w:val="000E348D"/>
    <w:rsid w:val="000E3804"/>
    <w:rsid w:val="000E382F"/>
    <w:rsid w:val="000E492C"/>
    <w:rsid w:val="000E49B6"/>
    <w:rsid w:val="000E4CA3"/>
    <w:rsid w:val="000E4D04"/>
    <w:rsid w:val="000E5C46"/>
    <w:rsid w:val="000E64DF"/>
    <w:rsid w:val="000E6DF5"/>
    <w:rsid w:val="000E701A"/>
    <w:rsid w:val="000E7BA6"/>
    <w:rsid w:val="000F06F2"/>
    <w:rsid w:val="000F0E50"/>
    <w:rsid w:val="000F11E0"/>
    <w:rsid w:val="000F18F0"/>
    <w:rsid w:val="000F1951"/>
    <w:rsid w:val="000F1C6C"/>
    <w:rsid w:val="000F1E83"/>
    <w:rsid w:val="000F2153"/>
    <w:rsid w:val="000F2241"/>
    <w:rsid w:val="000F22B4"/>
    <w:rsid w:val="000F3E80"/>
    <w:rsid w:val="000F4AB7"/>
    <w:rsid w:val="000F4FB5"/>
    <w:rsid w:val="000F50D1"/>
    <w:rsid w:val="000F54B1"/>
    <w:rsid w:val="000F5B75"/>
    <w:rsid w:val="000F6A08"/>
    <w:rsid w:val="000F6C85"/>
    <w:rsid w:val="000F6DE5"/>
    <w:rsid w:val="000F709C"/>
    <w:rsid w:val="000F7167"/>
    <w:rsid w:val="000F7347"/>
    <w:rsid w:val="000F74B1"/>
    <w:rsid w:val="00101460"/>
    <w:rsid w:val="001015C7"/>
    <w:rsid w:val="0010166A"/>
    <w:rsid w:val="00102174"/>
    <w:rsid w:val="0010293B"/>
    <w:rsid w:val="00102CED"/>
    <w:rsid w:val="001036F5"/>
    <w:rsid w:val="00103C20"/>
    <w:rsid w:val="00103C28"/>
    <w:rsid w:val="00103C71"/>
    <w:rsid w:val="00104451"/>
    <w:rsid w:val="0010580B"/>
    <w:rsid w:val="00106320"/>
    <w:rsid w:val="00106F33"/>
    <w:rsid w:val="00107262"/>
    <w:rsid w:val="00107ADD"/>
    <w:rsid w:val="001102C2"/>
    <w:rsid w:val="0011032D"/>
    <w:rsid w:val="001104AF"/>
    <w:rsid w:val="001104B1"/>
    <w:rsid w:val="00111679"/>
    <w:rsid w:val="00111E44"/>
    <w:rsid w:val="00111F3A"/>
    <w:rsid w:val="001120BD"/>
    <w:rsid w:val="001138B0"/>
    <w:rsid w:val="00113FD0"/>
    <w:rsid w:val="001142D3"/>
    <w:rsid w:val="001145D7"/>
    <w:rsid w:val="001145F2"/>
    <w:rsid w:val="00114F80"/>
    <w:rsid w:val="00115936"/>
    <w:rsid w:val="001162B2"/>
    <w:rsid w:val="001164B2"/>
    <w:rsid w:val="001167FD"/>
    <w:rsid w:val="00116D6E"/>
    <w:rsid w:val="0011731A"/>
    <w:rsid w:val="00120254"/>
    <w:rsid w:val="001204F5"/>
    <w:rsid w:val="00120C52"/>
    <w:rsid w:val="00121361"/>
    <w:rsid w:val="00121826"/>
    <w:rsid w:val="001218C2"/>
    <w:rsid w:val="00121C9A"/>
    <w:rsid w:val="00122262"/>
    <w:rsid w:val="001225A3"/>
    <w:rsid w:val="00122642"/>
    <w:rsid w:val="00123668"/>
    <w:rsid w:val="00123A37"/>
    <w:rsid w:val="00123AA6"/>
    <w:rsid w:val="0012439C"/>
    <w:rsid w:val="00124448"/>
    <w:rsid w:val="00124C5C"/>
    <w:rsid w:val="00124CC6"/>
    <w:rsid w:val="00125539"/>
    <w:rsid w:val="0012666E"/>
    <w:rsid w:val="00127230"/>
    <w:rsid w:val="0012757A"/>
    <w:rsid w:val="0012794D"/>
    <w:rsid w:val="00130FE8"/>
    <w:rsid w:val="00131041"/>
    <w:rsid w:val="00131BA7"/>
    <w:rsid w:val="00132431"/>
    <w:rsid w:val="001324A5"/>
    <w:rsid w:val="00132CB4"/>
    <w:rsid w:val="001334F6"/>
    <w:rsid w:val="00133A08"/>
    <w:rsid w:val="001348A0"/>
    <w:rsid w:val="00134C4E"/>
    <w:rsid w:val="001352F8"/>
    <w:rsid w:val="001359DD"/>
    <w:rsid w:val="00137094"/>
    <w:rsid w:val="00137A0C"/>
    <w:rsid w:val="00137AF7"/>
    <w:rsid w:val="00137CFA"/>
    <w:rsid w:val="0014028C"/>
    <w:rsid w:val="00140890"/>
    <w:rsid w:val="00140AB1"/>
    <w:rsid w:val="00141C31"/>
    <w:rsid w:val="00141F88"/>
    <w:rsid w:val="00142100"/>
    <w:rsid w:val="00142289"/>
    <w:rsid w:val="00143083"/>
    <w:rsid w:val="001431CC"/>
    <w:rsid w:val="00143478"/>
    <w:rsid w:val="0014445C"/>
    <w:rsid w:val="001446BD"/>
    <w:rsid w:val="00144830"/>
    <w:rsid w:val="00144C65"/>
    <w:rsid w:val="00144DA4"/>
    <w:rsid w:val="00144E81"/>
    <w:rsid w:val="0014562F"/>
    <w:rsid w:val="001458D5"/>
    <w:rsid w:val="001461DD"/>
    <w:rsid w:val="00146DE1"/>
    <w:rsid w:val="001476E9"/>
    <w:rsid w:val="0014787A"/>
    <w:rsid w:val="00147A48"/>
    <w:rsid w:val="00147ED2"/>
    <w:rsid w:val="00147F7A"/>
    <w:rsid w:val="00150FB5"/>
    <w:rsid w:val="00151035"/>
    <w:rsid w:val="00151DD6"/>
    <w:rsid w:val="001525E7"/>
    <w:rsid w:val="00152CFA"/>
    <w:rsid w:val="00152D5C"/>
    <w:rsid w:val="00152D75"/>
    <w:rsid w:val="001530E7"/>
    <w:rsid w:val="001535CC"/>
    <w:rsid w:val="001536C8"/>
    <w:rsid w:val="00153A53"/>
    <w:rsid w:val="00153DD8"/>
    <w:rsid w:val="001540D4"/>
    <w:rsid w:val="00154307"/>
    <w:rsid w:val="001544FC"/>
    <w:rsid w:val="00154C33"/>
    <w:rsid w:val="0015592F"/>
    <w:rsid w:val="0015607E"/>
    <w:rsid w:val="00156124"/>
    <w:rsid w:val="00156A39"/>
    <w:rsid w:val="00156B94"/>
    <w:rsid w:val="00156BC9"/>
    <w:rsid w:val="00157565"/>
    <w:rsid w:val="00157898"/>
    <w:rsid w:val="00157A33"/>
    <w:rsid w:val="00160081"/>
    <w:rsid w:val="001601CA"/>
    <w:rsid w:val="001602D6"/>
    <w:rsid w:val="0016051E"/>
    <w:rsid w:val="00160978"/>
    <w:rsid w:val="00160E2E"/>
    <w:rsid w:val="0016197B"/>
    <w:rsid w:val="00161C25"/>
    <w:rsid w:val="00161CD1"/>
    <w:rsid w:val="0016218A"/>
    <w:rsid w:val="00162216"/>
    <w:rsid w:val="00162845"/>
    <w:rsid w:val="001628F4"/>
    <w:rsid w:val="0016290D"/>
    <w:rsid w:val="00162C8A"/>
    <w:rsid w:val="00163097"/>
    <w:rsid w:val="001631BF"/>
    <w:rsid w:val="001634B2"/>
    <w:rsid w:val="00165014"/>
    <w:rsid w:val="00165548"/>
    <w:rsid w:val="00165D58"/>
    <w:rsid w:val="00167814"/>
    <w:rsid w:val="001713F5"/>
    <w:rsid w:val="00171D4D"/>
    <w:rsid w:val="00171F37"/>
    <w:rsid w:val="001720D1"/>
    <w:rsid w:val="00173525"/>
    <w:rsid w:val="00173B38"/>
    <w:rsid w:val="001748E5"/>
    <w:rsid w:val="00174FDA"/>
    <w:rsid w:val="00175691"/>
    <w:rsid w:val="001760A7"/>
    <w:rsid w:val="001761C2"/>
    <w:rsid w:val="001805A0"/>
    <w:rsid w:val="00180683"/>
    <w:rsid w:val="001814D3"/>
    <w:rsid w:val="00181731"/>
    <w:rsid w:val="001824F3"/>
    <w:rsid w:val="00182C1A"/>
    <w:rsid w:val="00182F28"/>
    <w:rsid w:val="00182F37"/>
    <w:rsid w:val="0018338F"/>
    <w:rsid w:val="00183414"/>
    <w:rsid w:val="00183E11"/>
    <w:rsid w:val="0018414D"/>
    <w:rsid w:val="00184225"/>
    <w:rsid w:val="00184327"/>
    <w:rsid w:val="00184DA8"/>
    <w:rsid w:val="00185021"/>
    <w:rsid w:val="00185610"/>
    <w:rsid w:val="00185A78"/>
    <w:rsid w:val="00186C8E"/>
    <w:rsid w:val="00186E82"/>
    <w:rsid w:val="0018702D"/>
    <w:rsid w:val="00187195"/>
    <w:rsid w:val="00187C72"/>
    <w:rsid w:val="0019004F"/>
    <w:rsid w:val="00190175"/>
    <w:rsid w:val="00191850"/>
    <w:rsid w:val="00191E8F"/>
    <w:rsid w:val="0019349B"/>
    <w:rsid w:val="00193B82"/>
    <w:rsid w:val="00193F5D"/>
    <w:rsid w:val="001940D0"/>
    <w:rsid w:val="00194AF7"/>
    <w:rsid w:val="00194DEA"/>
    <w:rsid w:val="0019547A"/>
    <w:rsid w:val="0019556E"/>
    <w:rsid w:val="0019559A"/>
    <w:rsid w:val="00195697"/>
    <w:rsid w:val="00195A6C"/>
    <w:rsid w:val="00195AB6"/>
    <w:rsid w:val="00196EE3"/>
    <w:rsid w:val="00197216"/>
    <w:rsid w:val="00197254"/>
    <w:rsid w:val="00197507"/>
    <w:rsid w:val="001A03B1"/>
    <w:rsid w:val="001A1095"/>
    <w:rsid w:val="001A23BB"/>
    <w:rsid w:val="001A26A0"/>
    <w:rsid w:val="001A2938"/>
    <w:rsid w:val="001A2ABA"/>
    <w:rsid w:val="001A2DB7"/>
    <w:rsid w:val="001A32EB"/>
    <w:rsid w:val="001A3F0E"/>
    <w:rsid w:val="001A3F26"/>
    <w:rsid w:val="001A414D"/>
    <w:rsid w:val="001A4FF3"/>
    <w:rsid w:val="001A526C"/>
    <w:rsid w:val="001A5584"/>
    <w:rsid w:val="001A7113"/>
    <w:rsid w:val="001A7409"/>
    <w:rsid w:val="001A75CA"/>
    <w:rsid w:val="001A79C5"/>
    <w:rsid w:val="001B1418"/>
    <w:rsid w:val="001B16A4"/>
    <w:rsid w:val="001B16CE"/>
    <w:rsid w:val="001B1BAF"/>
    <w:rsid w:val="001B1F66"/>
    <w:rsid w:val="001B242A"/>
    <w:rsid w:val="001B25B3"/>
    <w:rsid w:val="001B2C4D"/>
    <w:rsid w:val="001B3615"/>
    <w:rsid w:val="001B38E6"/>
    <w:rsid w:val="001B3B76"/>
    <w:rsid w:val="001B3E02"/>
    <w:rsid w:val="001B3E93"/>
    <w:rsid w:val="001B3F47"/>
    <w:rsid w:val="001B43FD"/>
    <w:rsid w:val="001B4504"/>
    <w:rsid w:val="001B4867"/>
    <w:rsid w:val="001B4940"/>
    <w:rsid w:val="001B4996"/>
    <w:rsid w:val="001B4C63"/>
    <w:rsid w:val="001B4DEC"/>
    <w:rsid w:val="001B52CD"/>
    <w:rsid w:val="001B5715"/>
    <w:rsid w:val="001B69D0"/>
    <w:rsid w:val="001B6B46"/>
    <w:rsid w:val="001B6EB9"/>
    <w:rsid w:val="001B7A44"/>
    <w:rsid w:val="001C0013"/>
    <w:rsid w:val="001C0AFB"/>
    <w:rsid w:val="001C0C78"/>
    <w:rsid w:val="001C0D8C"/>
    <w:rsid w:val="001C15B4"/>
    <w:rsid w:val="001C2B60"/>
    <w:rsid w:val="001C60F3"/>
    <w:rsid w:val="001C64E1"/>
    <w:rsid w:val="001C6655"/>
    <w:rsid w:val="001C73D4"/>
    <w:rsid w:val="001C75FE"/>
    <w:rsid w:val="001D01FA"/>
    <w:rsid w:val="001D09F4"/>
    <w:rsid w:val="001D0FFE"/>
    <w:rsid w:val="001D1D61"/>
    <w:rsid w:val="001D1E45"/>
    <w:rsid w:val="001D2108"/>
    <w:rsid w:val="001D2472"/>
    <w:rsid w:val="001D2F53"/>
    <w:rsid w:val="001D3800"/>
    <w:rsid w:val="001D4B9A"/>
    <w:rsid w:val="001D51AA"/>
    <w:rsid w:val="001D51DA"/>
    <w:rsid w:val="001D637A"/>
    <w:rsid w:val="001D6833"/>
    <w:rsid w:val="001D6DBE"/>
    <w:rsid w:val="001E0407"/>
    <w:rsid w:val="001E0BDF"/>
    <w:rsid w:val="001E0E0D"/>
    <w:rsid w:val="001E17D2"/>
    <w:rsid w:val="001E1B87"/>
    <w:rsid w:val="001E1DC7"/>
    <w:rsid w:val="001E1E51"/>
    <w:rsid w:val="001E2E50"/>
    <w:rsid w:val="001E3ED0"/>
    <w:rsid w:val="001E40AB"/>
    <w:rsid w:val="001E45DC"/>
    <w:rsid w:val="001E45F0"/>
    <w:rsid w:val="001E4E65"/>
    <w:rsid w:val="001E4F36"/>
    <w:rsid w:val="001E50EC"/>
    <w:rsid w:val="001E50EF"/>
    <w:rsid w:val="001E518F"/>
    <w:rsid w:val="001E5217"/>
    <w:rsid w:val="001E56EB"/>
    <w:rsid w:val="001E5A42"/>
    <w:rsid w:val="001E5F8D"/>
    <w:rsid w:val="001E63B5"/>
    <w:rsid w:val="001E65B8"/>
    <w:rsid w:val="001E6751"/>
    <w:rsid w:val="001E676B"/>
    <w:rsid w:val="001E6F54"/>
    <w:rsid w:val="001E6F93"/>
    <w:rsid w:val="001E7069"/>
    <w:rsid w:val="001E7EF6"/>
    <w:rsid w:val="001F0583"/>
    <w:rsid w:val="001F11FD"/>
    <w:rsid w:val="001F1632"/>
    <w:rsid w:val="001F1941"/>
    <w:rsid w:val="001F2627"/>
    <w:rsid w:val="001F3E72"/>
    <w:rsid w:val="001F45C8"/>
    <w:rsid w:val="001F4E72"/>
    <w:rsid w:val="001F53EB"/>
    <w:rsid w:val="001F5476"/>
    <w:rsid w:val="001F58A6"/>
    <w:rsid w:val="001F58AE"/>
    <w:rsid w:val="001F5C91"/>
    <w:rsid w:val="001F5FE5"/>
    <w:rsid w:val="001F60B3"/>
    <w:rsid w:val="001F66C4"/>
    <w:rsid w:val="001F6D13"/>
    <w:rsid w:val="001F6EC5"/>
    <w:rsid w:val="001F6EDC"/>
    <w:rsid w:val="001F7121"/>
    <w:rsid w:val="001F7CBF"/>
    <w:rsid w:val="0020013C"/>
    <w:rsid w:val="00200141"/>
    <w:rsid w:val="00200569"/>
    <w:rsid w:val="00201071"/>
    <w:rsid w:val="00201240"/>
    <w:rsid w:val="002013B6"/>
    <w:rsid w:val="002020B3"/>
    <w:rsid w:val="0020247B"/>
    <w:rsid w:val="0020253A"/>
    <w:rsid w:val="002030A6"/>
    <w:rsid w:val="0020318A"/>
    <w:rsid w:val="00203A6D"/>
    <w:rsid w:val="002040CB"/>
    <w:rsid w:val="002043A6"/>
    <w:rsid w:val="00204BC6"/>
    <w:rsid w:val="00204C8F"/>
    <w:rsid w:val="00205327"/>
    <w:rsid w:val="002058A1"/>
    <w:rsid w:val="00205F97"/>
    <w:rsid w:val="00206F08"/>
    <w:rsid w:val="0020782C"/>
    <w:rsid w:val="0021045A"/>
    <w:rsid w:val="002113F4"/>
    <w:rsid w:val="0021150E"/>
    <w:rsid w:val="0021257B"/>
    <w:rsid w:val="002128AE"/>
    <w:rsid w:val="00213216"/>
    <w:rsid w:val="00213AB0"/>
    <w:rsid w:val="00213B5D"/>
    <w:rsid w:val="0021465F"/>
    <w:rsid w:val="002149E2"/>
    <w:rsid w:val="0021542A"/>
    <w:rsid w:val="00215D07"/>
    <w:rsid w:val="00216774"/>
    <w:rsid w:val="00217383"/>
    <w:rsid w:val="002174CA"/>
    <w:rsid w:val="00217A4C"/>
    <w:rsid w:val="00221880"/>
    <w:rsid w:val="00221E3D"/>
    <w:rsid w:val="00222A22"/>
    <w:rsid w:val="00222D8C"/>
    <w:rsid w:val="00222DE7"/>
    <w:rsid w:val="00223338"/>
    <w:rsid w:val="002248B2"/>
    <w:rsid w:val="00224A6B"/>
    <w:rsid w:val="002256A8"/>
    <w:rsid w:val="00225DF4"/>
    <w:rsid w:val="00225FA5"/>
    <w:rsid w:val="0022654C"/>
    <w:rsid w:val="00226BCE"/>
    <w:rsid w:val="00226CC2"/>
    <w:rsid w:val="00226E76"/>
    <w:rsid w:val="00226F6A"/>
    <w:rsid w:val="0022701D"/>
    <w:rsid w:val="00227DA8"/>
    <w:rsid w:val="00230499"/>
    <w:rsid w:val="00230647"/>
    <w:rsid w:val="0023125A"/>
    <w:rsid w:val="00231AA3"/>
    <w:rsid w:val="00231BE9"/>
    <w:rsid w:val="00232587"/>
    <w:rsid w:val="00232700"/>
    <w:rsid w:val="00232926"/>
    <w:rsid w:val="00233137"/>
    <w:rsid w:val="002331E4"/>
    <w:rsid w:val="00233D1F"/>
    <w:rsid w:val="00234155"/>
    <w:rsid w:val="00234BB7"/>
    <w:rsid w:val="00234C6C"/>
    <w:rsid w:val="00234DB4"/>
    <w:rsid w:val="00235061"/>
    <w:rsid w:val="00235D0C"/>
    <w:rsid w:val="0023650D"/>
    <w:rsid w:val="0023667F"/>
    <w:rsid w:val="00236860"/>
    <w:rsid w:val="002370E8"/>
    <w:rsid w:val="0023770D"/>
    <w:rsid w:val="002400C9"/>
    <w:rsid w:val="00240490"/>
    <w:rsid w:val="00240670"/>
    <w:rsid w:val="00240748"/>
    <w:rsid w:val="00240FCF"/>
    <w:rsid w:val="0024232C"/>
    <w:rsid w:val="00242D87"/>
    <w:rsid w:val="00242D95"/>
    <w:rsid w:val="00243BF2"/>
    <w:rsid w:val="0024409D"/>
    <w:rsid w:val="00244822"/>
    <w:rsid w:val="002456E7"/>
    <w:rsid w:val="00246358"/>
    <w:rsid w:val="00247189"/>
    <w:rsid w:val="00247A3A"/>
    <w:rsid w:val="00250EC5"/>
    <w:rsid w:val="00251030"/>
    <w:rsid w:val="0025153B"/>
    <w:rsid w:val="00251601"/>
    <w:rsid w:val="00251632"/>
    <w:rsid w:val="00251B57"/>
    <w:rsid w:val="0025207C"/>
    <w:rsid w:val="00252B67"/>
    <w:rsid w:val="002531B7"/>
    <w:rsid w:val="002534B3"/>
    <w:rsid w:val="00253AC8"/>
    <w:rsid w:val="00253B39"/>
    <w:rsid w:val="002542C3"/>
    <w:rsid w:val="00254341"/>
    <w:rsid w:val="00254452"/>
    <w:rsid w:val="00255677"/>
    <w:rsid w:val="002556E6"/>
    <w:rsid w:val="00255991"/>
    <w:rsid w:val="00256AE6"/>
    <w:rsid w:val="00256C5C"/>
    <w:rsid w:val="00256CDB"/>
    <w:rsid w:val="00256CFD"/>
    <w:rsid w:val="0025732C"/>
    <w:rsid w:val="002578B2"/>
    <w:rsid w:val="00257BDD"/>
    <w:rsid w:val="00260113"/>
    <w:rsid w:val="00260225"/>
    <w:rsid w:val="00260A1B"/>
    <w:rsid w:val="00260B5C"/>
    <w:rsid w:val="00260C06"/>
    <w:rsid w:val="0026168A"/>
    <w:rsid w:val="00262ADA"/>
    <w:rsid w:val="00263748"/>
    <w:rsid w:val="00263B66"/>
    <w:rsid w:val="00263BDF"/>
    <w:rsid w:val="002655C0"/>
    <w:rsid w:val="002658DA"/>
    <w:rsid w:val="00266D9F"/>
    <w:rsid w:val="00267191"/>
    <w:rsid w:val="0026729C"/>
    <w:rsid w:val="00267657"/>
    <w:rsid w:val="002703F9"/>
    <w:rsid w:val="0027043E"/>
    <w:rsid w:val="002705F4"/>
    <w:rsid w:val="00271FC6"/>
    <w:rsid w:val="00272F9E"/>
    <w:rsid w:val="00273DF4"/>
    <w:rsid w:val="002740CB"/>
    <w:rsid w:val="002741C2"/>
    <w:rsid w:val="00274480"/>
    <w:rsid w:val="002750B1"/>
    <w:rsid w:val="002750D1"/>
    <w:rsid w:val="002753D6"/>
    <w:rsid w:val="00275C1E"/>
    <w:rsid w:val="00275E61"/>
    <w:rsid w:val="002764CE"/>
    <w:rsid w:val="00276D63"/>
    <w:rsid w:val="002770AD"/>
    <w:rsid w:val="002774F4"/>
    <w:rsid w:val="00277A7F"/>
    <w:rsid w:val="00280079"/>
    <w:rsid w:val="00280264"/>
    <w:rsid w:val="0028082A"/>
    <w:rsid w:val="00280D15"/>
    <w:rsid w:val="002818E3"/>
    <w:rsid w:val="00282104"/>
    <w:rsid w:val="002822CA"/>
    <w:rsid w:val="0028273A"/>
    <w:rsid w:val="002829CD"/>
    <w:rsid w:val="002837FF"/>
    <w:rsid w:val="00283929"/>
    <w:rsid w:val="00283E93"/>
    <w:rsid w:val="00283F06"/>
    <w:rsid w:val="00284D97"/>
    <w:rsid w:val="00284F75"/>
    <w:rsid w:val="00285249"/>
    <w:rsid w:val="0028546F"/>
    <w:rsid w:val="00285878"/>
    <w:rsid w:val="00285FEA"/>
    <w:rsid w:val="00286B5F"/>
    <w:rsid w:val="0028797A"/>
    <w:rsid w:val="00287F7F"/>
    <w:rsid w:val="0029024A"/>
    <w:rsid w:val="00290D24"/>
    <w:rsid w:val="00290D7B"/>
    <w:rsid w:val="00291329"/>
    <w:rsid w:val="002922F7"/>
    <w:rsid w:val="00294030"/>
    <w:rsid w:val="00294149"/>
    <w:rsid w:val="00294204"/>
    <w:rsid w:val="002944C0"/>
    <w:rsid w:val="0029454E"/>
    <w:rsid w:val="00294763"/>
    <w:rsid w:val="00294AD2"/>
    <w:rsid w:val="0029519F"/>
    <w:rsid w:val="00295255"/>
    <w:rsid w:val="0029570B"/>
    <w:rsid w:val="00295E7D"/>
    <w:rsid w:val="00296165"/>
    <w:rsid w:val="00296BE9"/>
    <w:rsid w:val="002A0928"/>
    <w:rsid w:val="002A0AC2"/>
    <w:rsid w:val="002A0EE0"/>
    <w:rsid w:val="002A17EB"/>
    <w:rsid w:val="002A17F7"/>
    <w:rsid w:val="002A1BF5"/>
    <w:rsid w:val="002A2A95"/>
    <w:rsid w:val="002A2B32"/>
    <w:rsid w:val="002A2F69"/>
    <w:rsid w:val="002A3752"/>
    <w:rsid w:val="002A3947"/>
    <w:rsid w:val="002A3C37"/>
    <w:rsid w:val="002A3DAD"/>
    <w:rsid w:val="002A41FB"/>
    <w:rsid w:val="002A4DF3"/>
    <w:rsid w:val="002A5177"/>
    <w:rsid w:val="002A542F"/>
    <w:rsid w:val="002A5489"/>
    <w:rsid w:val="002A59CC"/>
    <w:rsid w:val="002A5F4F"/>
    <w:rsid w:val="002A65E1"/>
    <w:rsid w:val="002A7331"/>
    <w:rsid w:val="002B11B9"/>
    <w:rsid w:val="002B120F"/>
    <w:rsid w:val="002B18ED"/>
    <w:rsid w:val="002B1BDA"/>
    <w:rsid w:val="002B1E23"/>
    <w:rsid w:val="002B207D"/>
    <w:rsid w:val="002B2655"/>
    <w:rsid w:val="002B2CE0"/>
    <w:rsid w:val="002B2E7C"/>
    <w:rsid w:val="002B3B36"/>
    <w:rsid w:val="002B3DA5"/>
    <w:rsid w:val="002B431E"/>
    <w:rsid w:val="002B43B7"/>
    <w:rsid w:val="002B47F9"/>
    <w:rsid w:val="002B4B87"/>
    <w:rsid w:val="002B4C28"/>
    <w:rsid w:val="002B4ED4"/>
    <w:rsid w:val="002B5372"/>
    <w:rsid w:val="002B5926"/>
    <w:rsid w:val="002B5F6B"/>
    <w:rsid w:val="002B621D"/>
    <w:rsid w:val="002B6D7F"/>
    <w:rsid w:val="002B6E04"/>
    <w:rsid w:val="002B73A4"/>
    <w:rsid w:val="002B7E49"/>
    <w:rsid w:val="002C0819"/>
    <w:rsid w:val="002C09A5"/>
    <w:rsid w:val="002C1E1E"/>
    <w:rsid w:val="002C2287"/>
    <w:rsid w:val="002C24CF"/>
    <w:rsid w:val="002C256E"/>
    <w:rsid w:val="002C2575"/>
    <w:rsid w:val="002C28EB"/>
    <w:rsid w:val="002C35A0"/>
    <w:rsid w:val="002C37FC"/>
    <w:rsid w:val="002C4256"/>
    <w:rsid w:val="002C470F"/>
    <w:rsid w:val="002C480A"/>
    <w:rsid w:val="002C50E7"/>
    <w:rsid w:val="002C594D"/>
    <w:rsid w:val="002C63F3"/>
    <w:rsid w:val="002D117E"/>
    <w:rsid w:val="002D1E01"/>
    <w:rsid w:val="002D2316"/>
    <w:rsid w:val="002D25F8"/>
    <w:rsid w:val="002D4759"/>
    <w:rsid w:val="002D4970"/>
    <w:rsid w:val="002D4E32"/>
    <w:rsid w:val="002D5D75"/>
    <w:rsid w:val="002D633B"/>
    <w:rsid w:val="002D6714"/>
    <w:rsid w:val="002D6C59"/>
    <w:rsid w:val="002D7049"/>
    <w:rsid w:val="002D78CC"/>
    <w:rsid w:val="002E0198"/>
    <w:rsid w:val="002E057B"/>
    <w:rsid w:val="002E0654"/>
    <w:rsid w:val="002E1709"/>
    <w:rsid w:val="002E234C"/>
    <w:rsid w:val="002E2711"/>
    <w:rsid w:val="002E2B0B"/>
    <w:rsid w:val="002E2EA7"/>
    <w:rsid w:val="002E2FE2"/>
    <w:rsid w:val="002E3600"/>
    <w:rsid w:val="002E403E"/>
    <w:rsid w:val="002E4343"/>
    <w:rsid w:val="002E4400"/>
    <w:rsid w:val="002E4875"/>
    <w:rsid w:val="002E4B5E"/>
    <w:rsid w:val="002E5382"/>
    <w:rsid w:val="002E57DF"/>
    <w:rsid w:val="002E5BDB"/>
    <w:rsid w:val="002E6CFE"/>
    <w:rsid w:val="002E6E4D"/>
    <w:rsid w:val="002E79CC"/>
    <w:rsid w:val="002F0D39"/>
    <w:rsid w:val="002F1655"/>
    <w:rsid w:val="002F17CE"/>
    <w:rsid w:val="002F1A59"/>
    <w:rsid w:val="002F1C8E"/>
    <w:rsid w:val="002F2162"/>
    <w:rsid w:val="002F2689"/>
    <w:rsid w:val="002F2D0D"/>
    <w:rsid w:val="002F2F79"/>
    <w:rsid w:val="002F3442"/>
    <w:rsid w:val="002F3EB2"/>
    <w:rsid w:val="002F4C04"/>
    <w:rsid w:val="002F4CFB"/>
    <w:rsid w:val="002F6AA9"/>
    <w:rsid w:val="002F757A"/>
    <w:rsid w:val="002F7B8F"/>
    <w:rsid w:val="00300541"/>
    <w:rsid w:val="00300986"/>
    <w:rsid w:val="00300CC9"/>
    <w:rsid w:val="00300EC2"/>
    <w:rsid w:val="00300FFF"/>
    <w:rsid w:val="0030170A"/>
    <w:rsid w:val="00301F1D"/>
    <w:rsid w:val="00302149"/>
    <w:rsid w:val="003027C5"/>
    <w:rsid w:val="00302ABD"/>
    <w:rsid w:val="00302FAC"/>
    <w:rsid w:val="003030D2"/>
    <w:rsid w:val="00303223"/>
    <w:rsid w:val="003043CC"/>
    <w:rsid w:val="00304462"/>
    <w:rsid w:val="00304576"/>
    <w:rsid w:val="00305621"/>
    <w:rsid w:val="003064F3"/>
    <w:rsid w:val="003066F1"/>
    <w:rsid w:val="00307025"/>
    <w:rsid w:val="00307331"/>
    <w:rsid w:val="00307901"/>
    <w:rsid w:val="00307A05"/>
    <w:rsid w:val="00307D7A"/>
    <w:rsid w:val="00307E3F"/>
    <w:rsid w:val="00310D71"/>
    <w:rsid w:val="003112A8"/>
    <w:rsid w:val="0031237B"/>
    <w:rsid w:val="00312BE3"/>
    <w:rsid w:val="00313200"/>
    <w:rsid w:val="00313AA9"/>
    <w:rsid w:val="00313F3C"/>
    <w:rsid w:val="00315537"/>
    <w:rsid w:val="00315B19"/>
    <w:rsid w:val="00316076"/>
    <w:rsid w:val="0031668D"/>
    <w:rsid w:val="00316B3B"/>
    <w:rsid w:val="0031705F"/>
    <w:rsid w:val="003175D2"/>
    <w:rsid w:val="003177E2"/>
    <w:rsid w:val="003177FE"/>
    <w:rsid w:val="00320496"/>
    <w:rsid w:val="0032060B"/>
    <w:rsid w:val="00321769"/>
    <w:rsid w:val="00321804"/>
    <w:rsid w:val="00321B0A"/>
    <w:rsid w:val="00321E2E"/>
    <w:rsid w:val="003229C9"/>
    <w:rsid w:val="003234E3"/>
    <w:rsid w:val="00323DDA"/>
    <w:rsid w:val="0032413B"/>
    <w:rsid w:val="003242A9"/>
    <w:rsid w:val="003246DF"/>
    <w:rsid w:val="003253BA"/>
    <w:rsid w:val="003254AE"/>
    <w:rsid w:val="00326068"/>
    <w:rsid w:val="00326191"/>
    <w:rsid w:val="003263CE"/>
    <w:rsid w:val="003263D3"/>
    <w:rsid w:val="0032756E"/>
    <w:rsid w:val="003277A0"/>
    <w:rsid w:val="00327CCA"/>
    <w:rsid w:val="00327E6E"/>
    <w:rsid w:val="00330554"/>
    <w:rsid w:val="003307B7"/>
    <w:rsid w:val="003316A1"/>
    <w:rsid w:val="00331CEF"/>
    <w:rsid w:val="003327A6"/>
    <w:rsid w:val="003333F9"/>
    <w:rsid w:val="0033358A"/>
    <w:rsid w:val="0033391D"/>
    <w:rsid w:val="0033393A"/>
    <w:rsid w:val="0033429B"/>
    <w:rsid w:val="00334AAB"/>
    <w:rsid w:val="00334C76"/>
    <w:rsid w:val="00334F65"/>
    <w:rsid w:val="00335111"/>
    <w:rsid w:val="00335649"/>
    <w:rsid w:val="0033597D"/>
    <w:rsid w:val="00336841"/>
    <w:rsid w:val="003372FD"/>
    <w:rsid w:val="00337552"/>
    <w:rsid w:val="003402AA"/>
    <w:rsid w:val="00340495"/>
    <w:rsid w:val="00340A9F"/>
    <w:rsid w:val="00340BFC"/>
    <w:rsid w:val="00340F4E"/>
    <w:rsid w:val="00341C88"/>
    <w:rsid w:val="00341FDF"/>
    <w:rsid w:val="003421B0"/>
    <w:rsid w:val="00342617"/>
    <w:rsid w:val="003427AE"/>
    <w:rsid w:val="00342AB7"/>
    <w:rsid w:val="00342AC1"/>
    <w:rsid w:val="00342C5D"/>
    <w:rsid w:val="00342FD0"/>
    <w:rsid w:val="00343696"/>
    <w:rsid w:val="00344450"/>
    <w:rsid w:val="003449AF"/>
    <w:rsid w:val="00344A15"/>
    <w:rsid w:val="003452A1"/>
    <w:rsid w:val="003454B7"/>
    <w:rsid w:val="003455CF"/>
    <w:rsid w:val="00345A20"/>
    <w:rsid w:val="00345B2D"/>
    <w:rsid w:val="00346404"/>
    <w:rsid w:val="003464DE"/>
    <w:rsid w:val="00347BA4"/>
    <w:rsid w:val="00347C0D"/>
    <w:rsid w:val="003502B6"/>
    <w:rsid w:val="00350AF3"/>
    <w:rsid w:val="00351843"/>
    <w:rsid w:val="00351B6D"/>
    <w:rsid w:val="0035296F"/>
    <w:rsid w:val="00352ADF"/>
    <w:rsid w:val="00353794"/>
    <w:rsid w:val="0035386C"/>
    <w:rsid w:val="003540D2"/>
    <w:rsid w:val="00355881"/>
    <w:rsid w:val="00355909"/>
    <w:rsid w:val="0035687C"/>
    <w:rsid w:val="00356D2F"/>
    <w:rsid w:val="003572D8"/>
    <w:rsid w:val="0035765B"/>
    <w:rsid w:val="00360A22"/>
    <w:rsid w:val="003612A2"/>
    <w:rsid w:val="003617AA"/>
    <w:rsid w:val="003623FC"/>
    <w:rsid w:val="003624BC"/>
    <w:rsid w:val="003626FB"/>
    <w:rsid w:val="0036299D"/>
    <w:rsid w:val="00362D26"/>
    <w:rsid w:val="00362DBD"/>
    <w:rsid w:val="00363D22"/>
    <w:rsid w:val="003649D2"/>
    <w:rsid w:val="00364E91"/>
    <w:rsid w:val="00365110"/>
    <w:rsid w:val="003651FA"/>
    <w:rsid w:val="00365519"/>
    <w:rsid w:val="00365B53"/>
    <w:rsid w:val="00366CCA"/>
    <w:rsid w:val="003672FA"/>
    <w:rsid w:val="003673B2"/>
    <w:rsid w:val="003678DE"/>
    <w:rsid w:val="0037065B"/>
    <w:rsid w:val="003707B2"/>
    <w:rsid w:val="00370E4B"/>
    <w:rsid w:val="0037233C"/>
    <w:rsid w:val="00372EC3"/>
    <w:rsid w:val="003733B8"/>
    <w:rsid w:val="00374A72"/>
    <w:rsid w:val="00374CA1"/>
    <w:rsid w:val="00375B5A"/>
    <w:rsid w:val="003768C0"/>
    <w:rsid w:val="003771C4"/>
    <w:rsid w:val="003772BF"/>
    <w:rsid w:val="00377359"/>
    <w:rsid w:val="003776A8"/>
    <w:rsid w:val="003777D1"/>
    <w:rsid w:val="003778A3"/>
    <w:rsid w:val="00377AAE"/>
    <w:rsid w:val="00377D92"/>
    <w:rsid w:val="00377E78"/>
    <w:rsid w:val="00380553"/>
    <w:rsid w:val="00380D45"/>
    <w:rsid w:val="00381910"/>
    <w:rsid w:val="00381F07"/>
    <w:rsid w:val="003822FC"/>
    <w:rsid w:val="00382749"/>
    <w:rsid w:val="00383DAC"/>
    <w:rsid w:val="00383E14"/>
    <w:rsid w:val="00385277"/>
    <w:rsid w:val="00385AB8"/>
    <w:rsid w:val="00385E48"/>
    <w:rsid w:val="003862B8"/>
    <w:rsid w:val="00386935"/>
    <w:rsid w:val="00386B9E"/>
    <w:rsid w:val="00386C99"/>
    <w:rsid w:val="003876BC"/>
    <w:rsid w:val="00387840"/>
    <w:rsid w:val="0038798C"/>
    <w:rsid w:val="003902EF"/>
    <w:rsid w:val="003905CC"/>
    <w:rsid w:val="00390B3B"/>
    <w:rsid w:val="00391540"/>
    <w:rsid w:val="0039179F"/>
    <w:rsid w:val="00392841"/>
    <w:rsid w:val="003931B8"/>
    <w:rsid w:val="0039355E"/>
    <w:rsid w:val="0039359A"/>
    <w:rsid w:val="003938FC"/>
    <w:rsid w:val="00393CEC"/>
    <w:rsid w:val="003942A4"/>
    <w:rsid w:val="003952D8"/>
    <w:rsid w:val="00395AF0"/>
    <w:rsid w:val="00395D5B"/>
    <w:rsid w:val="00396524"/>
    <w:rsid w:val="003968B6"/>
    <w:rsid w:val="00396C9B"/>
    <w:rsid w:val="00396CA6"/>
    <w:rsid w:val="0039705A"/>
    <w:rsid w:val="00397FEB"/>
    <w:rsid w:val="003A0569"/>
    <w:rsid w:val="003A124E"/>
    <w:rsid w:val="003A1534"/>
    <w:rsid w:val="003A1A9E"/>
    <w:rsid w:val="003A2138"/>
    <w:rsid w:val="003A2CAD"/>
    <w:rsid w:val="003A3171"/>
    <w:rsid w:val="003A31BD"/>
    <w:rsid w:val="003A33CC"/>
    <w:rsid w:val="003A350B"/>
    <w:rsid w:val="003A3658"/>
    <w:rsid w:val="003A3AFB"/>
    <w:rsid w:val="003A3E75"/>
    <w:rsid w:val="003A45AA"/>
    <w:rsid w:val="003A4BD0"/>
    <w:rsid w:val="003A4BDF"/>
    <w:rsid w:val="003A5495"/>
    <w:rsid w:val="003A54A9"/>
    <w:rsid w:val="003A62CF"/>
    <w:rsid w:val="003A6944"/>
    <w:rsid w:val="003A78EF"/>
    <w:rsid w:val="003A7ABA"/>
    <w:rsid w:val="003A7ADD"/>
    <w:rsid w:val="003B060F"/>
    <w:rsid w:val="003B1001"/>
    <w:rsid w:val="003B1497"/>
    <w:rsid w:val="003B183D"/>
    <w:rsid w:val="003B222E"/>
    <w:rsid w:val="003B2983"/>
    <w:rsid w:val="003B2D10"/>
    <w:rsid w:val="003B328C"/>
    <w:rsid w:val="003B361D"/>
    <w:rsid w:val="003B37F6"/>
    <w:rsid w:val="003B3977"/>
    <w:rsid w:val="003B3D1C"/>
    <w:rsid w:val="003B3F6E"/>
    <w:rsid w:val="003B46FB"/>
    <w:rsid w:val="003B4A1B"/>
    <w:rsid w:val="003B4AA0"/>
    <w:rsid w:val="003B51B4"/>
    <w:rsid w:val="003B5422"/>
    <w:rsid w:val="003B732E"/>
    <w:rsid w:val="003B7AF7"/>
    <w:rsid w:val="003C0200"/>
    <w:rsid w:val="003C08A8"/>
    <w:rsid w:val="003C1FA2"/>
    <w:rsid w:val="003C29F1"/>
    <w:rsid w:val="003C2BB4"/>
    <w:rsid w:val="003C2CE8"/>
    <w:rsid w:val="003C31D3"/>
    <w:rsid w:val="003C33C4"/>
    <w:rsid w:val="003C3EEF"/>
    <w:rsid w:val="003C45EB"/>
    <w:rsid w:val="003C4AA5"/>
    <w:rsid w:val="003C4B6E"/>
    <w:rsid w:val="003C4F3A"/>
    <w:rsid w:val="003C583F"/>
    <w:rsid w:val="003C586E"/>
    <w:rsid w:val="003C5B14"/>
    <w:rsid w:val="003C6B1A"/>
    <w:rsid w:val="003C72D0"/>
    <w:rsid w:val="003C7EAF"/>
    <w:rsid w:val="003D025D"/>
    <w:rsid w:val="003D0857"/>
    <w:rsid w:val="003D0ACF"/>
    <w:rsid w:val="003D13C0"/>
    <w:rsid w:val="003D14F3"/>
    <w:rsid w:val="003D1FBA"/>
    <w:rsid w:val="003D2316"/>
    <w:rsid w:val="003D27ED"/>
    <w:rsid w:val="003D38A5"/>
    <w:rsid w:val="003D3BF5"/>
    <w:rsid w:val="003D3D57"/>
    <w:rsid w:val="003D4262"/>
    <w:rsid w:val="003D4584"/>
    <w:rsid w:val="003D4D3D"/>
    <w:rsid w:val="003D4DCC"/>
    <w:rsid w:val="003D5427"/>
    <w:rsid w:val="003D5BF7"/>
    <w:rsid w:val="003D7830"/>
    <w:rsid w:val="003D7D68"/>
    <w:rsid w:val="003E04E1"/>
    <w:rsid w:val="003E0F32"/>
    <w:rsid w:val="003E117A"/>
    <w:rsid w:val="003E198E"/>
    <w:rsid w:val="003E1B35"/>
    <w:rsid w:val="003E219D"/>
    <w:rsid w:val="003E2A01"/>
    <w:rsid w:val="003E2B2C"/>
    <w:rsid w:val="003E3502"/>
    <w:rsid w:val="003E3688"/>
    <w:rsid w:val="003E419B"/>
    <w:rsid w:val="003E5316"/>
    <w:rsid w:val="003E575D"/>
    <w:rsid w:val="003E5D69"/>
    <w:rsid w:val="003E6146"/>
    <w:rsid w:val="003E64AD"/>
    <w:rsid w:val="003E71C3"/>
    <w:rsid w:val="003E7879"/>
    <w:rsid w:val="003E78FB"/>
    <w:rsid w:val="003F002A"/>
    <w:rsid w:val="003F0CB9"/>
    <w:rsid w:val="003F131C"/>
    <w:rsid w:val="003F15D2"/>
    <w:rsid w:val="003F1D71"/>
    <w:rsid w:val="003F29E2"/>
    <w:rsid w:val="003F32D4"/>
    <w:rsid w:val="003F3574"/>
    <w:rsid w:val="003F3A74"/>
    <w:rsid w:val="003F3F1B"/>
    <w:rsid w:val="003F44EB"/>
    <w:rsid w:val="003F5CA8"/>
    <w:rsid w:val="003F7A60"/>
    <w:rsid w:val="00400056"/>
    <w:rsid w:val="0040056B"/>
    <w:rsid w:val="00401334"/>
    <w:rsid w:val="00401458"/>
    <w:rsid w:val="00401A74"/>
    <w:rsid w:val="00402A55"/>
    <w:rsid w:val="00402CB4"/>
    <w:rsid w:val="00402D68"/>
    <w:rsid w:val="0040320B"/>
    <w:rsid w:val="004032DF"/>
    <w:rsid w:val="00404264"/>
    <w:rsid w:val="00405838"/>
    <w:rsid w:val="00405F45"/>
    <w:rsid w:val="004079F8"/>
    <w:rsid w:val="004103C0"/>
    <w:rsid w:val="00410B0B"/>
    <w:rsid w:val="00410B3E"/>
    <w:rsid w:val="00410E40"/>
    <w:rsid w:val="00411079"/>
    <w:rsid w:val="004133E2"/>
    <w:rsid w:val="00413C35"/>
    <w:rsid w:val="00414DAA"/>
    <w:rsid w:val="00414E9E"/>
    <w:rsid w:val="00415273"/>
    <w:rsid w:val="004154F6"/>
    <w:rsid w:val="004158DA"/>
    <w:rsid w:val="004166AA"/>
    <w:rsid w:val="00416A4E"/>
    <w:rsid w:val="00416C6E"/>
    <w:rsid w:val="0041735B"/>
    <w:rsid w:val="004173B8"/>
    <w:rsid w:val="004179A0"/>
    <w:rsid w:val="00421776"/>
    <w:rsid w:val="00421DF1"/>
    <w:rsid w:val="00422109"/>
    <w:rsid w:val="00422806"/>
    <w:rsid w:val="00422A1D"/>
    <w:rsid w:val="00422C4A"/>
    <w:rsid w:val="004247D4"/>
    <w:rsid w:val="00424A4B"/>
    <w:rsid w:val="00424BE9"/>
    <w:rsid w:val="00424F16"/>
    <w:rsid w:val="00425A0F"/>
    <w:rsid w:val="00425B98"/>
    <w:rsid w:val="004260B3"/>
    <w:rsid w:val="00426169"/>
    <w:rsid w:val="004263B8"/>
    <w:rsid w:val="00426812"/>
    <w:rsid w:val="0042690C"/>
    <w:rsid w:val="00426C07"/>
    <w:rsid w:val="00430191"/>
    <w:rsid w:val="00430821"/>
    <w:rsid w:val="00430B13"/>
    <w:rsid w:val="004311FC"/>
    <w:rsid w:val="004312E5"/>
    <w:rsid w:val="004318D4"/>
    <w:rsid w:val="004322E0"/>
    <w:rsid w:val="00432774"/>
    <w:rsid w:val="00432C87"/>
    <w:rsid w:val="00432E45"/>
    <w:rsid w:val="0043337C"/>
    <w:rsid w:val="00434768"/>
    <w:rsid w:val="00434A3E"/>
    <w:rsid w:val="00434A4D"/>
    <w:rsid w:val="00434AB7"/>
    <w:rsid w:val="00434C6E"/>
    <w:rsid w:val="004359E2"/>
    <w:rsid w:val="00436A2B"/>
    <w:rsid w:val="00437685"/>
    <w:rsid w:val="00437ACC"/>
    <w:rsid w:val="004405E7"/>
    <w:rsid w:val="004411D6"/>
    <w:rsid w:val="004414B6"/>
    <w:rsid w:val="00441A86"/>
    <w:rsid w:val="00441BEF"/>
    <w:rsid w:val="00441E93"/>
    <w:rsid w:val="00442288"/>
    <w:rsid w:val="004423C3"/>
    <w:rsid w:val="00442B95"/>
    <w:rsid w:val="00442D86"/>
    <w:rsid w:val="00442DA9"/>
    <w:rsid w:val="004433DA"/>
    <w:rsid w:val="00443976"/>
    <w:rsid w:val="00444118"/>
    <w:rsid w:val="00444445"/>
    <w:rsid w:val="00445025"/>
    <w:rsid w:val="00445965"/>
    <w:rsid w:val="004468F5"/>
    <w:rsid w:val="00446AB3"/>
    <w:rsid w:val="0044707C"/>
    <w:rsid w:val="0044724C"/>
    <w:rsid w:val="0044726C"/>
    <w:rsid w:val="00447828"/>
    <w:rsid w:val="00447BE4"/>
    <w:rsid w:val="00450238"/>
    <w:rsid w:val="00450E18"/>
    <w:rsid w:val="00450FBF"/>
    <w:rsid w:val="004513FD"/>
    <w:rsid w:val="004514FC"/>
    <w:rsid w:val="0045182E"/>
    <w:rsid w:val="00451D82"/>
    <w:rsid w:val="00452298"/>
    <w:rsid w:val="004538E8"/>
    <w:rsid w:val="00453C63"/>
    <w:rsid w:val="004540F0"/>
    <w:rsid w:val="00454292"/>
    <w:rsid w:val="004544C0"/>
    <w:rsid w:val="00454DA2"/>
    <w:rsid w:val="004556A8"/>
    <w:rsid w:val="004569D8"/>
    <w:rsid w:val="00456CEB"/>
    <w:rsid w:val="00457733"/>
    <w:rsid w:val="0045794B"/>
    <w:rsid w:val="00457A13"/>
    <w:rsid w:val="00457B03"/>
    <w:rsid w:val="00457E7B"/>
    <w:rsid w:val="004602FA"/>
    <w:rsid w:val="0046092E"/>
    <w:rsid w:val="00460EA5"/>
    <w:rsid w:val="0046173C"/>
    <w:rsid w:val="004618D1"/>
    <w:rsid w:val="00461FC1"/>
    <w:rsid w:val="00462469"/>
    <w:rsid w:val="00462D3B"/>
    <w:rsid w:val="00463AEB"/>
    <w:rsid w:val="00463B88"/>
    <w:rsid w:val="00463F4E"/>
    <w:rsid w:val="00464361"/>
    <w:rsid w:val="004649EF"/>
    <w:rsid w:val="00464D04"/>
    <w:rsid w:val="004652BF"/>
    <w:rsid w:val="004653F4"/>
    <w:rsid w:val="0046554A"/>
    <w:rsid w:val="00465659"/>
    <w:rsid w:val="00466265"/>
    <w:rsid w:val="00466716"/>
    <w:rsid w:val="00466DA7"/>
    <w:rsid w:val="00467031"/>
    <w:rsid w:val="0046777C"/>
    <w:rsid w:val="004704EE"/>
    <w:rsid w:val="00470B81"/>
    <w:rsid w:val="004712FF"/>
    <w:rsid w:val="0047174A"/>
    <w:rsid w:val="00471816"/>
    <w:rsid w:val="00471DB6"/>
    <w:rsid w:val="00471EE9"/>
    <w:rsid w:val="004724E5"/>
    <w:rsid w:val="0047264A"/>
    <w:rsid w:val="004727FE"/>
    <w:rsid w:val="00473266"/>
    <w:rsid w:val="00474F99"/>
    <w:rsid w:val="00475305"/>
    <w:rsid w:val="00475B51"/>
    <w:rsid w:val="00476948"/>
    <w:rsid w:val="00476ADC"/>
    <w:rsid w:val="00476D52"/>
    <w:rsid w:val="004771A0"/>
    <w:rsid w:val="00477408"/>
    <w:rsid w:val="00477422"/>
    <w:rsid w:val="00477C88"/>
    <w:rsid w:val="00482667"/>
    <w:rsid w:val="00482EB8"/>
    <w:rsid w:val="004831CB"/>
    <w:rsid w:val="004839BE"/>
    <w:rsid w:val="004839DA"/>
    <w:rsid w:val="004849ED"/>
    <w:rsid w:val="00484B1C"/>
    <w:rsid w:val="00484C37"/>
    <w:rsid w:val="00484DDE"/>
    <w:rsid w:val="00485AE6"/>
    <w:rsid w:val="0048617E"/>
    <w:rsid w:val="004862FA"/>
    <w:rsid w:val="004863CE"/>
    <w:rsid w:val="00486643"/>
    <w:rsid w:val="00486C9C"/>
    <w:rsid w:val="00486DDC"/>
    <w:rsid w:val="00487191"/>
    <w:rsid w:val="004875CB"/>
    <w:rsid w:val="00487AB8"/>
    <w:rsid w:val="00490519"/>
    <w:rsid w:val="00492202"/>
    <w:rsid w:val="004928FC"/>
    <w:rsid w:val="00492C80"/>
    <w:rsid w:val="00493152"/>
    <w:rsid w:val="0049351F"/>
    <w:rsid w:val="00493D87"/>
    <w:rsid w:val="0049473F"/>
    <w:rsid w:val="00494BF3"/>
    <w:rsid w:val="00496306"/>
    <w:rsid w:val="00496530"/>
    <w:rsid w:val="004968EC"/>
    <w:rsid w:val="00496F3C"/>
    <w:rsid w:val="004A064E"/>
    <w:rsid w:val="004A082B"/>
    <w:rsid w:val="004A0FC8"/>
    <w:rsid w:val="004A13D3"/>
    <w:rsid w:val="004A13EC"/>
    <w:rsid w:val="004A1990"/>
    <w:rsid w:val="004A1D44"/>
    <w:rsid w:val="004A2253"/>
    <w:rsid w:val="004A25D6"/>
    <w:rsid w:val="004A40EF"/>
    <w:rsid w:val="004A46EA"/>
    <w:rsid w:val="004A4893"/>
    <w:rsid w:val="004A4AF0"/>
    <w:rsid w:val="004A4C52"/>
    <w:rsid w:val="004A5243"/>
    <w:rsid w:val="004A54B9"/>
    <w:rsid w:val="004A587F"/>
    <w:rsid w:val="004A5A9A"/>
    <w:rsid w:val="004A5BF0"/>
    <w:rsid w:val="004A62F5"/>
    <w:rsid w:val="004A7227"/>
    <w:rsid w:val="004B03C5"/>
    <w:rsid w:val="004B04BB"/>
    <w:rsid w:val="004B058A"/>
    <w:rsid w:val="004B09CE"/>
    <w:rsid w:val="004B0EA2"/>
    <w:rsid w:val="004B1470"/>
    <w:rsid w:val="004B1602"/>
    <w:rsid w:val="004B16CE"/>
    <w:rsid w:val="004B1963"/>
    <w:rsid w:val="004B1A88"/>
    <w:rsid w:val="004B1C4C"/>
    <w:rsid w:val="004B20F1"/>
    <w:rsid w:val="004B2652"/>
    <w:rsid w:val="004B28C3"/>
    <w:rsid w:val="004B2A35"/>
    <w:rsid w:val="004B2C7A"/>
    <w:rsid w:val="004B2FE5"/>
    <w:rsid w:val="004B309B"/>
    <w:rsid w:val="004B3751"/>
    <w:rsid w:val="004B406B"/>
    <w:rsid w:val="004B4207"/>
    <w:rsid w:val="004B4383"/>
    <w:rsid w:val="004B4912"/>
    <w:rsid w:val="004B4C3D"/>
    <w:rsid w:val="004B564D"/>
    <w:rsid w:val="004B5FF6"/>
    <w:rsid w:val="004B684B"/>
    <w:rsid w:val="004B6DC7"/>
    <w:rsid w:val="004B6FAD"/>
    <w:rsid w:val="004B7868"/>
    <w:rsid w:val="004B7AF8"/>
    <w:rsid w:val="004B7B0E"/>
    <w:rsid w:val="004C0189"/>
    <w:rsid w:val="004C0E13"/>
    <w:rsid w:val="004C1998"/>
    <w:rsid w:val="004C1B79"/>
    <w:rsid w:val="004C2289"/>
    <w:rsid w:val="004C2AF3"/>
    <w:rsid w:val="004C2E5F"/>
    <w:rsid w:val="004C2EBC"/>
    <w:rsid w:val="004C3C38"/>
    <w:rsid w:val="004C42F8"/>
    <w:rsid w:val="004C4846"/>
    <w:rsid w:val="004C499A"/>
    <w:rsid w:val="004C4EE8"/>
    <w:rsid w:val="004C5067"/>
    <w:rsid w:val="004C5392"/>
    <w:rsid w:val="004C54C0"/>
    <w:rsid w:val="004C5819"/>
    <w:rsid w:val="004C61A4"/>
    <w:rsid w:val="004C678A"/>
    <w:rsid w:val="004C6BB0"/>
    <w:rsid w:val="004C75B3"/>
    <w:rsid w:val="004D08C4"/>
    <w:rsid w:val="004D13C1"/>
    <w:rsid w:val="004D14D4"/>
    <w:rsid w:val="004D1AC8"/>
    <w:rsid w:val="004D21CB"/>
    <w:rsid w:val="004D26B9"/>
    <w:rsid w:val="004D3450"/>
    <w:rsid w:val="004D3804"/>
    <w:rsid w:val="004D3C21"/>
    <w:rsid w:val="004D470B"/>
    <w:rsid w:val="004D59F0"/>
    <w:rsid w:val="004D602F"/>
    <w:rsid w:val="004D640C"/>
    <w:rsid w:val="004D700E"/>
    <w:rsid w:val="004D767D"/>
    <w:rsid w:val="004D7D1D"/>
    <w:rsid w:val="004D7F76"/>
    <w:rsid w:val="004E0036"/>
    <w:rsid w:val="004E038B"/>
    <w:rsid w:val="004E03FE"/>
    <w:rsid w:val="004E11D2"/>
    <w:rsid w:val="004E122C"/>
    <w:rsid w:val="004E1545"/>
    <w:rsid w:val="004E1D4D"/>
    <w:rsid w:val="004E24CC"/>
    <w:rsid w:val="004E2C4E"/>
    <w:rsid w:val="004E3D53"/>
    <w:rsid w:val="004E59B5"/>
    <w:rsid w:val="004E5B2E"/>
    <w:rsid w:val="004E5C57"/>
    <w:rsid w:val="004E61FD"/>
    <w:rsid w:val="004E6D16"/>
    <w:rsid w:val="004E767B"/>
    <w:rsid w:val="004E7769"/>
    <w:rsid w:val="004E7B46"/>
    <w:rsid w:val="004F0CE1"/>
    <w:rsid w:val="004F0CF4"/>
    <w:rsid w:val="004F23BB"/>
    <w:rsid w:val="004F2E68"/>
    <w:rsid w:val="004F3AE6"/>
    <w:rsid w:val="004F3D86"/>
    <w:rsid w:val="004F4415"/>
    <w:rsid w:val="004F5C1C"/>
    <w:rsid w:val="004F60E2"/>
    <w:rsid w:val="004F6294"/>
    <w:rsid w:val="004F6403"/>
    <w:rsid w:val="004F6780"/>
    <w:rsid w:val="004F680F"/>
    <w:rsid w:val="004F6B78"/>
    <w:rsid w:val="004F7334"/>
    <w:rsid w:val="004F77FC"/>
    <w:rsid w:val="004F7B31"/>
    <w:rsid w:val="00500053"/>
    <w:rsid w:val="00500372"/>
    <w:rsid w:val="00500815"/>
    <w:rsid w:val="00500BB0"/>
    <w:rsid w:val="00501E57"/>
    <w:rsid w:val="00502C75"/>
    <w:rsid w:val="00502D21"/>
    <w:rsid w:val="00503594"/>
    <w:rsid w:val="0050365C"/>
    <w:rsid w:val="00503685"/>
    <w:rsid w:val="0050459F"/>
    <w:rsid w:val="005046C4"/>
    <w:rsid w:val="0050471E"/>
    <w:rsid w:val="00505AFA"/>
    <w:rsid w:val="00506612"/>
    <w:rsid w:val="005068DE"/>
    <w:rsid w:val="00510C44"/>
    <w:rsid w:val="005114A5"/>
    <w:rsid w:val="005121F6"/>
    <w:rsid w:val="00514369"/>
    <w:rsid w:val="0051494E"/>
    <w:rsid w:val="00514BF6"/>
    <w:rsid w:val="00515634"/>
    <w:rsid w:val="005161D2"/>
    <w:rsid w:val="005163AC"/>
    <w:rsid w:val="0051676F"/>
    <w:rsid w:val="00520D58"/>
    <w:rsid w:val="00520E65"/>
    <w:rsid w:val="0052116B"/>
    <w:rsid w:val="0052131C"/>
    <w:rsid w:val="00521957"/>
    <w:rsid w:val="00522553"/>
    <w:rsid w:val="00523869"/>
    <w:rsid w:val="00523876"/>
    <w:rsid w:val="00523B39"/>
    <w:rsid w:val="005245E6"/>
    <w:rsid w:val="00524695"/>
    <w:rsid w:val="0052472C"/>
    <w:rsid w:val="00525549"/>
    <w:rsid w:val="00525807"/>
    <w:rsid w:val="00525F7D"/>
    <w:rsid w:val="005261F3"/>
    <w:rsid w:val="00526455"/>
    <w:rsid w:val="005265CD"/>
    <w:rsid w:val="00526FF0"/>
    <w:rsid w:val="00527D2F"/>
    <w:rsid w:val="00530240"/>
    <w:rsid w:val="00531105"/>
    <w:rsid w:val="00531414"/>
    <w:rsid w:val="00531451"/>
    <w:rsid w:val="005320CB"/>
    <w:rsid w:val="005331B7"/>
    <w:rsid w:val="0053381D"/>
    <w:rsid w:val="00533B9F"/>
    <w:rsid w:val="00533F05"/>
    <w:rsid w:val="00534311"/>
    <w:rsid w:val="00535519"/>
    <w:rsid w:val="00535BFA"/>
    <w:rsid w:val="005361AE"/>
    <w:rsid w:val="005362FF"/>
    <w:rsid w:val="0053765B"/>
    <w:rsid w:val="005379C8"/>
    <w:rsid w:val="00537F12"/>
    <w:rsid w:val="00540167"/>
    <w:rsid w:val="005406C6"/>
    <w:rsid w:val="0054238E"/>
    <w:rsid w:val="00543534"/>
    <w:rsid w:val="0054353C"/>
    <w:rsid w:val="00543ED7"/>
    <w:rsid w:val="00544689"/>
    <w:rsid w:val="00544810"/>
    <w:rsid w:val="0054502C"/>
    <w:rsid w:val="005456AF"/>
    <w:rsid w:val="00546237"/>
    <w:rsid w:val="00546299"/>
    <w:rsid w:val="005463B3"/>
    <w:rsid w:val="005503AB"/>
    <w:rsid w:val="005504A2"/>
    <w:rsid w:val="00550661"/>
    <w:rsid w:val="00550BB1"/>
    <w:rsid w:val="00551A6D"/>
    <w:rsid w:val="00552A6D"/>
    <w:rsid w:val="0055335C"/>
    <w:rsid w:val="00553DB0"/>
    <w:rsid w:val="005546BB"/>
    <w:rsid w:val="00554955"/>
    <w:rsid w:val="0055508F"/>
    <w:rsid w:val="005557C1"/>
    <w:rsid w:val="00556A4A"/>
    <w:rsid w:val="00556D6E"/>
    <w:rsid w:val="005570DD"/>
    <w:rsid w:val="00557469"/>
    <w:rsid w:val="005579DA"/>
    <w:rsid w:val="00557B24"/>
    <w:rsid w:val="005602DC"/>
    <w:rsid w:val="00560B01"/>
    <w:rsid w:val="00561171"/>
    <w:rsid w:val="00561354"/>
    <w:rsid w:val="00561A8B"/>
    <w:rsid w:val="00561B42"/>
    <w:rsid w:val="00561CB6"/>
    <w:rsid w:val="0056261A"/>
    <w:rsid w:val="00562BAE"/>
    <w:rsid w:val="00562E88"/>
    <w:rsid w:val="0056304E"/>
    <w:rsid w:val="0056330C"/>
    <w:rsid w:val="00563DCE"/>
    <w:rsid w:val="005641AD"/>
    <w:rsid w:val="0056478D"/>
    <w:rsid w:val="005649F3"/>
    <w:rsid w:val="00564C86"/>
    <w:rsid w:val="00564DCA"/>
    <w:rsid w:val="00565D89"/>
    <w:rsid w:val="005662F6"/>
    <w:rsid w:val="0056796D"/>
    <w:rsid w:val="00570201"/>
    <w:rsid w:val="00570860"/>
    <w:rsid w:val="00571A80"/>
    <w:rsid w:val="00571E3E"/>
    <w:rsid w:val="00573959"/>
    <w:rsid w:val="005739C6"/>
    <w:rsid w:val="00573CFB"/>
    <w:rsid w:val="00573F1F"/>
    <w:rsid w:val="0057597C"/>
    <w:rsid w:val="00575C27"/>
    <w:rsid w:val="00575D7D"/>
    <w:rsid w:val="00575F6B"/>
    <w:rsid w:val="005760D1"/>
    <w:rsid w:val="0057617A"/>
    <w:rsid w:val="00576703"/>
    <w:rsid w:val="00576914"/>
    <w:rsid w:val="00576D31"/>
    <w:rsid w:val="00576D7C"/>
    <w:rsid w:val="00577D15"/>
    <w:rsid w:val="00580061"/>
    <w:rsid w:val="0058028C"/>
    <w:rsid w:val="00580426"/>
    <w:rsid w:val="0058045E"/>
    <w:rsid w:val="005804FD"/>
    <w:rsid w:val="0058078F"/>
    <w:rsid w:val="005814F8"/>
    <w:rsid w:val="00582B33"/>
    <w:rsid w:val="00582E18"/>
    <w:rsid w:val="0058396F"/>
    <w:rsid w:val="00584172"/>
    <w:rsid w:val="00585719"/>
    <w:rsid w:val="00585E5A"/>
    <w:rsid w:val="005860FA"/>
    <w:rsid w:val="005863E2"/>
    <w:rsid w:val="00586537"/>
    <w:rsid w:val="0058655A"/>
    <w:rsid w:val="0058679E"/>
    <w:rsid w:val="00586BE6"/>
    <w:rsid w:val="005877DE"/>
    <w:rsid w:val="005900A4"/>
    <w:rsid w:val="005900DA"/>
    <w:rsid w:val="005903AE"/>
    <w:rsid w:val="005906C4"/>
    <w:rsid w:val="0059104A"/>
    <w:rsid w:val="005916BF"/>
    <w:rsid w:val="00592689"/>
    <w:rsid w:val="005929EC"/>
    <w:rsid w:val="00592C3D"/>
    <w:rsid w:val="00592F7F"/>
    <w:rsid w:val="005935DB"/>
    <w:rsid w:val="00593BE5"/>
    <w:rsid w:val="00594589"/>
    <w:rsid w:val="00594A81"/>
    <w:rsid w:val="00595294"/>
    <w:rsid w:val="005953CC"/>
    <w:rsid w:val="00595708"/>
    <w:rsid w:val="005958AD"/>
    <w:rsid w:val="00595A83"/>
    <w:rsid w:val="00595AF9"/>
    <w:rsid w:val="00596532"/>
    <w:rsid w:val="00596A43"/>
    <w:rsid w:val="00596CF3"/>
    <w:rsid w:val="0059749B"/>
    <w:rsid w:val="00597B65"/>
    <w:rsid w:val="005A0C7B"/>
    <w:rsid w:val="005A1518"/>
    <w:rsid w:val="005A1719"/>
    <w:rsid w:val="005A171A"/>
    <w:rsid w:val="005A1BEF"/>
    <w:rsid w:val="005A2113"/>
    <w:rsid w:val="005A2756"/>
    <w:rsid w:val="005A2895"/>
    <w:rsid w:val="005A2AE9"/>
    <w:rsid w:val="005A2F21"/>
    <w:rsid w:val="005A35B5"/>
    <w:rsid w:val="005A3DB8"/>
    <w:rsid w:val="005A4E88"/>
    <w:rsid w:val="005A549A"/>
    <w:rsid w:val="005A59BD"/>
    <w:rsid w:val="005A623E"/>
    <w:rsid w:val="005A64DE"/>
    <w:rsid w:val="005A6AEC"/>
    <w:rsid w:val="005A6C66"/>
    <w:rsid w:val="005B07EC"/>
    <w:rsid w:val="005B2080"/>
    <w:rsid w:val="005B2AA4"/>
    <w:rsid w:val="005B303C"/>
    <w:rsid w:val="005B3D4D"/>
    <w:rsid w:val="005B45DE"/>
    <w:rsid w:val="005B4653"/>
    <w:rsid w:val="005B4BCD"/>
    <w:rsid w:val="005B4E94"/>
    <w:rsid w:val="005B4FE4"/>
    <w:rsid w:val="005B5C60"/>
    <w:rsid w:val="005B60B2"/>
    <w:rsid w:val="005B6470"/>
    <w:rsid w:val="005C0D5E"/>
    <w:rsid w:val="005C1101"/>
    <w:rsid w:val="005C1239"/>
    <w:rsid w:val="005C144E"/>
    <w:rsid w:val="005C1721"/>
    <w:rsid w:val="005C1796"/>
    <w:rsid w:val="005C1BA5"/>
    <w:rsid w:val="005C1E5C"/>
    <w:rsid w:val="005C1FC5"/>
    <w:rsid w:val="005C208E"/>
    <w:rsid w:val="005C2170"/>
    <w:rsid w:val="005C2C8E"/>
    <w:rsid w:val="005C2CBA"/>
    <w:rsid w:val="005C45AC"/>
    <w:rsid w:val="005C49A8"/>
    <w:rsid w:val="005C4A0E"/>
    <w:rsid w:val="005C4F19"/>
    <w:rsid w:val="005C5A78"/>
    <w:rsid w:val="005C6430"/>
    <w:rsid w:val="005C661F"/>
    <w:rsid w:val="005C69FE"/>
    <w:rsid w:val="005C6A73"/>
    <w:rsid w:val="005C73D9"/>
    <w:rsid w:val="005C7624"/>
    <w:rsid w:val="005C76BB"/>
    <w:rsid w:val="005D0727"/>
    <w:rsid w:val="005D0E24"/>
    <w:rsid w:val="005D121D"/>
    <w:rsid w:val="005D1709"/>
    <w:rsid w:val="005D1941"/>
    <w:rsid w:val="005D4AB9"/>
    <w:rsid w:val="005D4C69"/>
    <w:rsid w:val="005D4D12"/>
    <w:rsid w:val="005D4D30"/>
    <w:rsid w:val="005D4E2B"/>
    <w:rsid w:val="005D5229"/>
    <w:rsid w:val="005D5E2D"/>
    <w:rsid w:val="005D6089"/>
    <w:rsid w:val="005D63C0"/>
    <w:rsid w:val="005D668F"/>
    <w:rsid w:val="005D66A1"/>
    <w:rsid w:val="005D66C4"/>
    <w:rsid w:val="005D6832"/>
    <w:rsid w:val="005D69AE"/>
    <w:rsid w:val="005D6DC8"/>
    <w:rsid w:val="005D7059"/>
    <w:rsid w:val="005D7AC6"/>
    <w:rsid w:val="005D7FD9"/>
    <w:rsid w:val="005E03B2"/>
    <w:rsid w:val="005E04E6"/>
    <w:rsid w:val="005E06E8"/>
    <w:rsid w:val="005E0769"/>
    <w:rsid w:val="005E1721"/>
    <w:rsid w:val="005E1814"/>
    <w:rsid w:val="005E2FBC"/>
    <w:rsid w:val="005E35F3"/>
    <w:rsid w:val="005E366D"/>
    <w:rsid w:val="005E3EBD"/>
    <w:rsid w:val="005E4654"/>
    <w:rsid w:val="005E4DD8"/>
    <w:rsid w:val="005E5348"/>
    <w:rsid w:val="005E55A7"/>
    <w:rsid w:val="005E5D21"/>
    <w:rsid w:val="005E62F1"/>
    <w:rsid w:val="005E70D3"/>
    <w:rsid w:val="005F028C"/>
    <w:rsid w:val="005F049C"/>
    <w:rsid w:val="005F0A74"/>
    <w:rsid w:val="005F0AE2"/>
    <w:rsid w:val="005F0C4C"/>
    <w:rsid w:val="005F1DC8"/>
    <w:rsid w:val="005F1F1F"/>
    <w:rsid w:val="005F22D4"/>
    <w:rsid w:val="005F2515"/>
    <w:rsid w:val="005F2610"/>
    <w:rsid w:val="005F2B2A"/>
    <w:rsid w:val="005F4DD0"/>
    <w:rsid w:val="005F5910"/>
    <w:rsid w:val="005F5B4E"/>
    <w:rsid w:val="005F5EB5"/>
    <w:rsid w:val="005F672E"/>
    <w:rsid w:val="005F6A9E"/>
    <w:rsid w:val="005F6D33"/>
    <w:rsid w:val="005F70FB"/>
    <w:rsid w:val="005F7132"/>
    <w:rsid w:val="005F77D1"/>
    <w:rsid w:val="005F7B9D"/>
    <w:rsid w:val="005F7DB8"/>
    <w:rsid w:val="00600118"/>
    <w:rsid w:val="006003C4"/>
    <w:rsid w:val="00600BAB"/>
    <w:rsid w:val="00601C9B"/>
    <w:rsid w:val="00601F44"/>
    <w:rsid w:val="006025F5"/>
    <w:rsid w:val="006029F2"/>
    <w:rsid w:val="00603B8D"/>
    <w:rsid w:val="00604613"/>
    <w:rsid w:val="00604854"/>
    <w:rsid w:val="00604B12"/>
    <w:rsid w:val="00604D0A"/>
    <w:rsid w:val="00605305"/>
    <w:rsid w:val="006059C3"/>
    <w:rsid w:val="00606124"/>
    <w:rsid w:val="006066D0"/>
    <w:rsid w:val="00606A12"/>
    <w:rsid w:val="00606BC5"/>
    <w:rsid w:val="0060791A"/>
    <w:rsid w:val="0060797D"/>
    <w:rsid w:val="00607F62"/>
    <w:rsid w:val="00610601"/>
    <w:rsid w:val="00610613"/>
    <w:rsid w:val="00610970"/>
    <w:rsid w:val="00611708"/>
    <w:rsid w:val="0061197F"/>
    <w:rsid w:val="00611B73"/>
    <w:rsid w:val="006120CB"/>
    <w:rsid w:val="00612E25"/>
    <w:rsid w:val="00613DCF"/>
    <w:rsid w:val="00613E34"/>
    <w:rsid w:val="0061408A"/>
    <w:rsid w:val="00614277"/>
    <w:rsid w:val="00614BFA"/>
    <w:rsid w:val="00614DDD"/>
    <w:rsid w:val="00615F05"/>
    <w:rsid w:val="0061629E"/>
    <w:rsid w:val="006171A3"/>
    <w:rsid w:val="00617BA0"/>
    <w:rsid w:val="00617DC9"/>
    <w:rsid w:val="00620621"/>
    <w:rsid w:val="006206EB"/>
    <w:rsid w:val="00620748"/>
    <w:rsid w:val="00621170"/>
    <w:rsid w:val="00622073"/>
    <w:rsid w:val="00622701"/>
    <w:rsid w:val="006230E1"/>
    <w:rsid w:val="00623284"/>
    <w:rsid w:val="00623392"/>
    <w:rsid w:val="00624ADF"/>
    <w:rsid w:val="0062561D"/>
    <w:rsid w:val="00625E33"/>
    <w:rsid w:val="006262BF"/>
    <w:rsid w:val="006263C4"/>
    <w:rsid w:val="00626A40"/>
    <w:rsid w:val="00626C26"/>
    <w:rsid w:val="00626ED9"/>
    <w:rsid w:val="00626F8A"/>
    <w:rsid w:val="00627289"/>
    <w:rsid w:val="00627C27"/>
    <w:rsid w:val="00627C9C"/>
    <w:rsid w:val="00627F03"/>
    <w:rsid w:val="006300ED"/>
    <w:rsid w:val="0063052D"/>
    <w:rsid w:val="00632118"/>
    <w:rsid w:val="006322ED"/>
    <w:rsid w:val="00632534"/>
    <w:rsid w:val="00632745"/>
    <w:rsid w:val="00633555"/>
    <w:rsid w:val="00633565"/>
    <w:rsid w:val="00633C54"/>
    <w:rsid w:val="006347FE"/>
    <w:rsid w:val="00634BEB"/>
    <w:rsid w:val="00635542"/>
    <w:rsid w:val="006364AC"/>
    <w:rsid w:val="00636B3E"/>
    <w:rsid w:val="00636D41"/>
    <w:rsid w:val="0063744B"/>
    <w:rsid w:val="00637C4B"/>
    <w:rsid w:val="0064032F"/>
    <w:rsid w:val="00640520"/>
    <w:rsid w:val="006405C9"/>
    <w:rsid w:val="00640777"/>
    <w:rsid w:val="00640D16"/>
    <w:rsid w:val="006410DD"/>
    <w:rsid w:val="006412CB"/>
    <w:rsid w:val="0064150A"/>
    <w:rsid w:val="00641CB7"/>
    <w:rsid w:val="006420D3"/>
    <w:rsid w:val="00642B6D"/>
    <w:rsid w:val="006436C4"/>
    <w:rsid w:val="00643718"/>
    <w:rsid w:val="0064378D"/>
    <w:rsid w:val="00643A48"/>
    <w:rsid w:val="00643B55"/>
    <w:rsid w:val="006447FE"/>
    <w:rsid w:val="00645264"/>
    <w:rsid w:val="0064563B"/>
    <w:rsid w:val="006458F6"/>
    <w:rsid w:val="00646271"/>
    <w:rsid w:val="0064675B"/>
    <w:rsid w:val="006468BB"/>
    <w:rsid w:val="00646B02"/>
    <w:rsid w:val="00647770"/>
    <w:rsid w:val="00647F72"/>
    <w:rsid w:val="00650751"/>
    <w:rsid w:val="00651832"/>
    <w:rsid w:val="00651868"/>
    <w:rsid w:val="00651ACE"/>
    <w:rsid w:val="0065241A"/>
    <w:rsid w:val="006524F2"/>
    <w:rsid w:val="0065335A"/>
    <w:rsid w:val="00653C5C"/>
    <w:rsid w:val="00654EA9"/>
    <w:rsid w:val="0065509F"/>
    <w:rsid w:val="00655F2D"/>
    <w:rsid w:val="00656505"/>
    <w:rsid w:val="00656AA2"/>
    <w:rsid w:val="00656FF1"/>
    <w:rsid w:val="0065767A"/>
    <w:rsid w:val="00657CCD"/>
    <w:rsid w:val="00657F23"/>
    <w:rsid w:val="0066023D"/>
    <w:rsid w:val="0066083A"/>
    <w:rsid w:val="00660D9C"/>
    <w:rsid w:val="00661819"/>
    <w:rsid w:val="00661D0D"/>
    <w:rsid w:val="00661ECA"/>
    <w:rsid w:val="00661F22"/>
    <w:rsid w:val="0066207B"/>
    <w:rsid w:val="00662ED4"/>
    <w:rsid w:val="00664931"/>
    <w:rsid w:val="00664F00"/>
    <w:rsid w:val="00664FFD"/>
    <w:rsid w:val="00665024"/>
    <w:rsid w:val="006660A9"/>
    <w:rsid w:val="00666243"/>
    <w:rsid w:val="006663F9"/>
    <w:rsid w:val="00666524"/>
    <w:rsid w:val="00667B40"/>
    <w:rsid w:val="0067093D"/>
    <w:rsid w:val="0067095E"/>
    <w:rsid w:val="006711F6"/>
    <w:rsid w:val="00671327"/>
    <w:rsid w:val="0067139A"/>
    <w:rsid w:val="0067161D"/>
    <w:rsid w:val="0067181B"/>
    <w:rsid w:val="00671D56"/>
    <w:rsid w:val="00671FF7"/>
    <w:rsid w:val="0067220A"/>
    <w:rsid w:val="00672221"/>
    <w:rsid w:val="0067288E"/>
    <w:rsid w:val="00672938"/>
    <w:rsid w:val="00672B5A"/>
    <w:rsid w:val="00672BC7"/>
    <w:rsid w:val="00672E2A"/>
    <w:rsid w:val="006733D9"/>
    <w:rsid w:val="00673C21"/>
    <w:rsid w:val="006746E0"/>
    <w:rsid w:val="00674E04"/>
    <w:rsid w:val="006760D5"/>
    <w:rsid w:val="00676A6C"/>
    <w:rsid w:val="00676B4E"/>
    <w:rsid w:val="0067715C"/>
    <w:rsid w:val="00677853"/>
    <w:rsid w:val="00677A5F"/>
    <w:rsid w:val="00677E83"/>
    <w:rsid w:val="00680765"/>
    <w:rsid w:val="006816CF"/>
    <w:rsid w:val="00681C4F"/>
    <w:rsid w:val="00682541"/>
    <w:rsid w:val="00682889"/>
    <w:rsid w:val="00683005"/>
    <w:rsid w:val="00683910"/>
    <w:rsid w:val="006841F4"/>
    <w:rsid w:val="0068443A"/>
    <w:rsid w:val="006849EE"/>
    <w:rsid w:val="00684BD1"/>
    <w:rsid w:val="00684DCF"/>
    <w:rsid w:val="00684FE3"/>
    <w:rsid w:val="00685089"/>
    <w:rsid w:val="00685D8D"/>
    <w:rsid w:val="00685EBD"/>
    <w:rsid w:val="0068658B"/>
    <w:rsid w:val="00687CD7"/>
    <w:rsid w:val="00687D0F"/>
    <w:rsid w:val="00690991"/>
    <w:rsid w:val="00690B19"/>
    <w:rsid w:val="0069122B"/>
    <w:rsid w:val="0069201B"/>
    <w:rsid w:val="00692328"/>
    <w:rsid w:val="006925C3"/>
    <w:rsid w:val="006928B3"/>
    <w:rsid w:val="006931E9"/>
    <w:rsid w:val="006935BF"/>
    <w:rsid w:val="0069462D"/>
    <w:rsid w:val="00695818"/>
    <w:rsid w:val="0069648F"/>
    <w:rsid w:val="00696963"/>
    <w:rsid w:val="00696A32"/>
    <w:rsid w:val="0069733D"/>
    <w:rsid w:val="00697624"/>
    <w:rsid w:val="0069767D"/>
    <w:rsid w:val="006A0C10"/>
    <w:rsid w:val="006A192E"/>
    <w:rsid w:val="006A20EC"/>
    <w:rsid w:val="006A26C3"/>
    <w:rsid w:val="006A27F0"/>
    <w:rsid w:val="006A30DB"/>
    <w:rsid w:val="006A30EC"/>
    <w:rsid w:val="006A3324"/>
    <w:rsid w:val="006A3E8E"/>
    <w:rsid w:val="006A4051"/>
    <w:rsid w:val="006A4368"/>
    <w:rsid w:val="006A4509"/>
    <w:rsid w:val="006A5999"/>
    <w:rsid w:val="006A5A3A"/>
    <w:rsid w:val="006A5B1B"/>
    <w:rsid w:val="006A5F88"/>
    <w:rsid w:val="006A620C"/>
    <w:rsid w:val="006A6303"/>
    <w:rsid w:val="006A7418"/>
    <w:rsid w:val="006B0429"/>
    <w:rsid w:val="006B0BD4"/>
    <w:rsid w:val="006B0EEC"/>
    <w:rsid w:val="006B1BA1"/>
    <w:rsid w:val="006B1E0F"/>
    <w:rsid w:val="006B2597"/>
    <w:rsid w:val="006B307E"/>
    <w:rsid w:val="006B381B"/>
    <w:rsid w:val="006B3C6A"/>
    <w:rsid w:val="006B3DA3"/>
    <w:rsid w:val="006B4700"/>
    <w:rsid w:val="006B47E3"/>
    <w:rsid w:val="006B5640"/>
    <w:rsid w:val="006B56EC"/>
    <w:rsid w:val="006B57CC"/>
    <w:rsid w:val="006B5B1F"/>
    <w:rsid w:val="006B7537"/>
    <w:rsid w:val="006B7B6F"/>
    <w:rsid w:val="006C02CE"/>
    <w:rsid w:val="006C1232"/>
    <w:rsid w:val="006C17EB"/>
    <w:rsid w:val="006C1F01"/>
    <w:rsid w:val="006C2B12"/>
    <w:rsid w:val="006C3998"/>
    <w:rsid w:val="006C3EDF"/>
    <w:rsid w:val="006C4923"/>
    <w:rsid w:val="006C499B"/>
    <w:rsid w:val="006C4A40"/>
    <w:rsid w:val="006C4FB6"/>
    <w:rsid w:val="006C50E7"/>
    <w:rsid w:val="006C587C"/>
    <w:rsid w:val="006C634B"/>
    <w:rsid w:val="006C662C"/>
    <w:rsid w:val="006C6912"/>
    <w:rsid w:val="006C694B"/>
    <w:rsid w:val="006C6C47"/>
    <w:rsid w:val="006C7455"/>
    <w:rsid w:val="006C7C16"/>
    <w:rsid w:val="006C7C69"/>
    <w:rsid w:val="006C7DB0"/>
    <w:rsid w:val="006D0073"/>
    <w:rsid w:val="006D0F88"/>
    <w:rsid w:val="006D1209"/>
    <w:rsid w:val="006D175F"/>
    <w:rsid w:val="006D1CF9"/>
    <w:rsid w:val="006D23AF"/>
    <w:rsid w:val="006D27B1"/>
    <w:rsid w:val="006D288C"/>
    <w:rsid w:val="006D336D"/>
    <w:rsid w:val="006D3B27"/>
    <w:rsid w:val="006D4147"/>
    <w:rsid w:val="006D45AA"/>
    <w:rsid w:val="006D46B0"/>
    <w:rsid w:val="006D4AAB"/>
    <w:rsid w:val="006D5AE2"/>
    <w:rsid w:val="006D68AE"/>
    <w:rsid w:val="006E0506"/>
    <w:rsid w:val="006E07CA"/>
    <w:rsid w:val="006E0AB8"/>
    <w:rsid w:val="006E16DB"/>
    <w:rsid w:val="006E23F2"/>
    <w:rsid w:val="006E28B9"/>
    <w:rsid w:val="006E3003"/>
    <w:rsid w:val="006E333A"/>
    <w:rsid w:val="006E4072"/>
    <w:rsid w:val="006E4387"/>
    <w:rsid w:val="006E4886"/>
    <w:rsid w:val="006E4915"/>
    <w:rsid w:val="006E4FDD"/>
    <w:rsid w:val="006E521D"/>
    <w:rsid w:val="006E5AB6"/>
    <w:rsid w:val="006E7D2A"/>
    <w:rsid w:val="006F07F2"/>
    <w:rsid w:val="006F0F16"/>
    <w:rsid w:val="006F1730"/>
    <w:rsid w:val="006F1DBD"/>
    <w:rsid w:val="006F32D0"/>
    <w:rsid w:val="006F36EF"/>
    <w:rsid w:val="006F3A94"/>
    <w:rsid w:val="006F441D"/>
    <w:rsid w:val="006F45C5"/>
    <w:rsid w:val="006F4DED"/>
    <w:rsid w:val="006F6591"/>
    <w:rsid w:val="006F6BC4"/>
    <w:rsid w:val="006F6CE7"/>
    <w:rsid w:val="006F7BAE"/>
    <w:rsid w:val="006F7C33"/>
    <w:rsid w:val="006F7DAF"/>
    <w:rsid w:val="00700027"/>
    <w:rsid w:val="007002C7"/>
    <w:rsid w:val="00700C73"/>
    <w:rsid w:val="007012F4"/>
    <w:rsid w:val="007021B5"/>
    <w:rsid w:val="00702520"/>
    <w:rsid w:val="00702958"/>
    <w:rsid w:val="00702FC9"/>
    <w:rsid w:val="007031D4"/>
    <w:rsid w:val="0070383C"/>
    <w:rsid w:val="007039D9"/>
    <w:rsid w:val="00703A0F"/>
    <w:rsid w:val="007042B8"/>
    <w:rsid w:val="00704873"/>
    <w:rsid w:val="00704DC1"/>
    <w:rsid w:val="00704E2A"/>
    <w:rsid w:val="00704F42"/>
    <w:rsid w:val="007058E4"/>
    <w:rsid w:val="00705E82"/>
    <w:rsid w:val="0070733D"/>
    <w:rsid w:val="00707659"/>
    <w:rsid w:val="0070790C"/>
    <w:rsid w:val="00707D7B"/>
    <w:rsid w:val="007101BE"/>
    <w:rsid w:val="007102D1"/>
    <w:rsid w:val="00710B62"/>
    <w:rsid w:val="00711267"/>
    <w:rsid w:val="00711463"/>
    <w:rsid w:val="00711A6A"/>
    <w:rsid w:val="00712348"/>
    <w:rsid w:val="00713610"/>
    <w:rsid w:val="00713C30"/>
    <w:rsid w:val="00713D26"/>
    <w:rsid w:val="0071442F"/>
    <w:rsid w:val="00714958"/>
    <w:rsid w:val="007154C1"/>
    <w:rsid w:val="00715A39"/>
    <w:rsid w:val="00715A7F"/>
    <w:rsid w:val="00715E48"/>
    <w:rsid w:val="00716506"/>
    <w:rsid w:val="00716834"/>
    <w:rsid w:val="0071739B"/>
    <w:rsid w:val="00721088"/>
    <w:rsid w:val="00721881"/>
    <w:rsid w:val="00721BD0"/>
    <w:rsid w:val="007223D2"/>
    <w:rsid w:val="00722EDD"/>
    <w:rsid w:val="007232F1"/>
    <w:rsid w:val="00723848"/>
    <w:rsid w:val="00723A59"/>
    <w:rsid w:val="00724303"/>
    <w:rsid w:val="00726069"/>
    <w:rsid w:val="0072652D"/>
    <w:rsid w:val="00726623"/>
    <w:rsid w:val="00726A85"/>
    <w:rsid w:val="00726CFA"/>
    <w:rsid w:val="00727001"/>
    <w:rsid w:val="00730289"/>
    <w:rsid w:val="00730B75"/>
    <w:rsid w:val="00730F6E"/>
    <w:rsid w:val="0073142D"/>
    <w:rsid w:val="00731CBE"/>
    <w:rsid w:val="00731FA2"/>
    <w:rsid w:val="00732102"/>
    <w:rsid w:val="00732140"/>
    <w:rsid w:val="007325E7"/>
    <w:rsid w:val="00732715"/>
    <w:rsid w:val="0073296E"/>
    <w:rsid w:val="00732C83"/>
    <w:rsid w:val="00733842"/>
    <w:rsid w:val="00733EFD"/>
    <w:rsid w:val="007340BE"/>
    <w:rsid w:val="0073480F"/>
    <w:rsid w:val="007350AB"/>
    <w:rsid w:val="007360EA"/>
    <w:rsid w:val="007363BC"/>
    <w:rsid w:val="007363CE"/>
    <w:rsid w:val="00736B3D"/>
    <w:rsid w:val="00736DCD"/>
    <w:rsid w:val="00737D78"/>
    <w:rsid w:val="00740278"/>
    <w:rsid w:val="007402FD"/>
    <w:rsid w:val="00740677"/>
    <w:rsid w:val="0074186C"/>
    <w:rsid w:val="00741FA0"/>
    <w:rsid w:val="007422C5"/>
    <w:rsid w:val="007425EB"/>
    <w:rsid w:val="00742BD8"/>
    <w:rsid w:val="0074325A"/>
    <w:rsid w:val="0074440E"/>
    <w:rsid w:val="007445F8"/>
    <w:rsid w:val="007446E4"/>
    <w:rsid w:val="00744A23"/>
    <w:rsid w:val="00744C9A"/>
    <w:rsid w:val="00744F5F"/>
    <w:rsid w:val="007451C8"/>
    <w:rsid w:val="007451F7"/>
    <w:rsid w:val="00745BC1"/>
    <w:rsid w:val="007463D0"/>
    <w:rsid w:val="007465BA"/>
    <w:rsid w:val="0074681E"/>
    <w:rsid w:val="00746E86"/>
    <w:rsid w:val="00747C04"/>
    <w:rsid w:val="007506AD"/>
    <w:rsid w:val="00750DCF"/>
    <w:rsid w:val="00750E24"/>
    <w:rsid w:val="00751176"/>
    <w:rsid w:val="00751371"/>
    <w:rsid w:val="007518C5"/>
    <w:rsid w:val="00751B9D"/>
    <w:rsid w:val="007523E6"/>
    <w:rsid w:val="00752FD3"/>
    <w:rsid w:val="00753F29"/>
    <w:rsid w:val="0075435D"/>
    <w:rsid w:val="00754A50"/>
    <w:rsid w:val="00754E4D"/>
    <w:rsid w:val="00755AAD"/>
    <w:rsid w:val="00755C90"/>
    <w:rsid w:val="00755FA9"/>
    <w:rsid w:val="0075619C"/>
    <w:rsid w:val="0075778F"/>
    <w:rsid w:val="00760343"/>
    <w:rsid w:val="00760458"/>
    <w:rsid w:val="00760830"/>
    <w:rsid w:val="00760F1E"/>
    <w:rsid w:val="00761B49"/>
    <w:rsid w:val="007628F2"/>
    <w:rsid w:val="0076353B"/>
    <w:rsid w:val="007638BE"/>
    <w:rsid w:val="00763D7B"/>
    <w:rsid w:val="0076422F"/>
    <w:rsid w:val="00764435"/>
    <w:rsid w:val="007647D7"/>
    <w:rsid w:val="00764FE6"/>
    <w:rsid w:val="00765313"/>
    <w:rsid w:val="007657AD"/>
    <w:rsid w:val="007658F4"/>
    <w:rsid w:val="00765994"/>
    <w:rsid w:val="007662BC"/>
    <w:rsid w:val="00767A72"/>
    <w:rsid w:val="007708EF"/>
    <w:rsid w:val="00770EDA"/>
    <w:rsid w:val="0077110D"/>
    <w:rsid w:val="00771457"/>
    <w:rsid w:val="00771AF4"/>
    <w:rsid w:val="007722DD"/>
    <w:rsid w:val="00772DFC"/>
    <w:rsid w:val="00774160"/>
    <w:rsid w:val="007745F2"/>
    <w:rsid w:val="00775A13"/>
    <w:rsid w:val="007762F5"/>
    <w:rsid w:val="0077667B"/>
    <w:rsid w:val="007769E8"/>
    <w:rsid w:val="00776B9C"/>
    <w:rsid w:val="007772CA"/>
    <w:rsid w:val="00777691"/>
    <w:rsid w:val="00777874"/>
    <w:rsid w:val="00777968"/>
    <w:rsid w:val="00777BDA"/>
    <w:rsid w:val="0078085C"/>
    <w:rsid w:val="0078095D"/>
    <w:rsid w:val="00780EE2"/>
    <w:rsid w:val="007812CD"/>
    <w:rsid w:val="00781389"/>
    <w:rsid w:val="007815D1"/>
    <w:rsid w:val="00782758"/>
    <w:rsid w:val="007829CB"/>
    <w:rsid w:val="007835B0"/>
    <w:rsid w:val="00783738"/>
    <w:rsid w:val="00784308"/>
    <w:rsid w:val="00784BC6"/>
    <w:rsid w:val="007858E0"/>
    <w:rsid w:val="00786A33"/>
    <w:rsid w:val="0078772E"/>
    <w:rsid w:val="00787D6D"/>
    <w:rsid w:val="007910EB"/>
    <w:rsid w:val="0079123A"/>
    <w:rsid w:val="00791600"/>
    <w:rsid w:val="00791855"/>
    <w:rsid w:val="0079191F"/>
    <w:rsid w:val="00791975"/>
    <w:rsid w:val="00792194"/>
    <w:rsid w:val="00792C46"/>
    <w:rsid w:val="007937AC"/>
    <w:rsid w:val="00793D72"/>
    <w:rsid w:val="00793DC7"/>
    <w:rsid w:val="00793F2A"/>
    <w:rsid w:val="00793F6E"/>
    <w:rsid w:val="0079430F"/>
    <w:rsid w:val="00794BA2"/>
    <w:rsid w:val="00794CE3"/>
    <w:rsid w:val="00794D58"/>
    <w:rsid w:val="00795186"/>
    <w:rsid w:val="007956DD"/>
    <w:rsid w:val="00795CF3"/>
    <w:rsid w:val="00795DA6"/>
    <w:rsid w:val="00795EE1"/>
    <w:rsid w:val="00796A52"/>
    <w:rsid w:val="00796C35"/>
    <w:rsid w:val="0079709B"/>
    <w:rsid w:val="007974FD"/>
    <w:rsid w:val="007A0077"/>
    <w:rsid w:val="007A1050"/>
    <w:rsid w:val="007A10B0"/>
    <w:rsid w:val="007A169A"/>
    <w:rsid w:val="007A16A0"/>
    <w:rsid w:val="007A20AC"/>
    <w:rsid w:val="007A24B8"/>
    <w:rsid w:val="007A2CD6"/>
    <w:rsid w:val="007A4628"/>
    <w:rsid w:val="007A50E6"/>
    <w:rsid w:val="007A53B5"/>
    <w:rsid w:val="007A5437"/>
    <w:rsid w:val="007A61BE"/>
    <w:rsid w:val="007A653B"/>
    <w:rsid w:val="007A672B"/>
    <w:rsid w:val="007A6EA9"/>
    <w:rsid w:val="007A78A8"/>
    <w:rsid w:val="007B0A18"/>
    <w:rsid w:val="007B11D2"/>
    <w:rsid w:val="007B1354"/>
    <w:rsid w:val="007B20DF"/>
    <w:rsid w:val="007B2389"/>
    <w:rsid w:val="007B267B"/>
    <w:rsid w:val="007B26EB"/>
    <w:rsid w:val="007B274D"/>
    <w:rsid w:val="007B302A"/>
    <w:rsid w:val="007B30EC"/>
    <w:rsid w:val="007B37DD"/>
    <w:rsid w:val="007B45A6"/>
    <w:rsid w:val="007B464C"/>
    <w:rsid w:val="007B4EC6"/>
    <w:rsid w:val="007B58CF"/>
    <w:rsid w:val="007B6070"/>
    <w:rsid w:val="007B73D8"/>
    <w:rsid w:val="007C0626"/>
    <w:rsid w:val="007C14B5"/>
    <w:rsid w:val="007C1852"/>
    <w:rsid w:val="007C1989"/>
    <w:rsid w:val="007C19C4"/>
    <w:rsid w:val="007C1C92"/>
    <w:rsid w:val="007C20E3"/>
    <w:rsid w:val="007C2B16"/>
    <w:rsid w:val="007C33D3"/>
    <w:rsid w:val="007C47BA"/>
    <w:rsid w:val="007C5A61"/>
    <w:rsid w:val="007C6343"/>
    <w:rsid w:val="007C6CF8"/>
    <w:rsid w:val="007D1159"/>
    <w:rsid w:val="007D12C4"/>
    <w:rsid w:val="007D1DA6"/>
    <w:rsid w:val="007D38AD"/>
    <w:rsid w:val="007D39F4"/>
    <w:rsid w:val="007D4053"/>
    <w:rsid w:val="007D46B5"/>
    <w:rsid w:val="007D4750"/>
    <w:rsid w:val="007D4CAE"/>
    <w:rsid w:val="007D793A"/>
    <w:rsid w:val="007E0FC1"/>
    <w:rsid w:val="007E13B5"/>
    <w:rsid w:val="007E1D4E"/>
    <w:rsid w:val="007E2305"/>
    <w:rsid w:val="007E2A3C"/>
    <w:rsid w:val="007E372E"/>
    <w:rsid w:val="007E3A5E"/>
    <w:rsid w:val="007E3FEB"/>
    <w:rsid w:val="007E4573"/>
    <w:rsid w:val="007E4F4C"/>
    <w:rsid w:val="007E5475"/>
    <w:rsid w:val="007E634F"/>
    <w:rsid w:val="007E651A"/>
    <w:rsid w:val="007E69C6"/>
    <w:rsid w:val="007E7EA7"/>
    <w:rsid w:val="007F0591"/>
    <w:rsid w:val="007F08C7"/>
    <w:rsid w:val="007F0C7B"/>
    <w:rsid w:val="007F0F01"/>
    <w:rsid w:val="007F1011"/>
    <w:rsid w:val="007F1349"/>
    <w:rsid w:val="007F137D"/>
    <w:rsid w:val="007F28E4"/>
    <w:rsid w:val="007F2C9C"/>
    <w:rsid w:val="007F2D3F"/>
    <w:rsid w:val="007F2ED9"/>
    <w:rsid w:val="007F382B"/>
    <w:rsid w:val="007F39A4"/>
    <w:rsid w:val="007F3C6A"/>
    <w:rsid w:val="007F3D4B"/>
    <w:rsid w:val="007F4579"/>
    <w:rsid w:val="007F4ACD"/>
    <w:rsid w:val="007F50F6"/>
    <w:rsid w:val="007F5CB5"/>
    <w:rsid w:val="007F610D"/>
    <w:rsid w:val="007F7078"/>
    <w:rsid w:val="007F710A"/>
    <w:rsid w:val="007F7122"/>
    <w:rsid w:val="00801834"/>
    <w:rsid w:val="00801EFE"/>
    <w:rsid w:val="00802346"/>
    <w:rsid w:val="008024FE"/>
    <w:rsid w:val="008027AF"/>
    <w:rsid w:val="008030E3"/>
    <w:rsid w:val="00803B81"/>
    <w:rsid w:val="00804331"/>
    <w:rsid w:val="00804463"/>
    <w:rsid w:val="00804617"/>
    <w:rsid w:val="00804AC4"/>
    <w:rsid w:val="00805035"/>
    <w:rsid w:val="0080535B"/>
    <w:rsid w:val="00805C8B"/>
    <w:rsid w:val="00805E41"/>
    <w:rsid w:val="008067C2"/>
    <w:rsid w:val="008068EC"/>
    <w:rsid w:val="00807094"/>
    <w:rsid w:val="00807B8B"/>
    <w:rsid w:val="00811C38"/>
    <w:rsid w:val="008126D5"/>
    <w:rsid w:val="00812FF8"/>
    <w:rsid w:val="008131BE"/>
    <w:rsid w:val="008131F8"/>
    <w:rsid w:val="00813D0F"/>
    <w:rsid w:val="00814DAF"/>
    <w:rsid w:val="008158D5"/>
    <w:rsid w:val="00815BEC"/>
    <w:rsid w:val="00816090"/>
    <w:rsid w:val="00816408"/>
    <w:rsid w:val="008165BD"/>
    <w:rsid w:val="00816DE1"/>
    <w:rsid w:val="0081742A"/>
    <w:rsid w:val="008178D0"/>
    <w:rsid w:val="00817F30"/>
    <w:rsid w:val="0082037E"/>
    <w:rsid w:val="00820BFF"/>
    <w:rsid w:val="00820C6F"/>
    <w:rsid w:val="00822557"/>
    <w:rsid w:val="008226ED"/>
    <w:rsid w:val="00823359"/>
    <w:rsid w:val="0082376B"/>
    <w:rsid w:val="00823B27"/>
    <w:rsid w:val="00823B7A"/>
    <w:rsid w:val="008250CF"/>
    <w:rsid w:val="00825710"/>
    <w:rsid w:val="00825A45"/>
    <w:rsid w:val="00825D5F"/>
    <w:rsid w:val="00826AAC"/>
    <w:rsid w:val="008277F0"/>
    <w:rsid w:val="0083118A"/>
    <w:rsid w:val="00831450"/>
    <w:rsid w:val="0083186A"/>
    <w:rsid w:val="00831F0F"/>
    <w:rsid w:val="00833174"/>
    <w:rsid w:val="00833709"/>
    <w:rsid w:val="00833E10"/>
    <w:rsid w:val="00834135"/>
    <w:rsid w:val="00834C90"/>
    <w:rsid w:val="00835A87"/>
    <w:rsid w:val="00836022"/>
    <w:rsid w:val="008360B1"/>
    <w:rsid w:val="0083636D"/>
    <w:rsid w:val="00836454"/>
    <w:rsid w:val="00836814"/>
    <w:rsid w:val="00836867"/>
    <w:rsid w:val="0083699A"/>
    <w:rsid w:val="00836FEB"/>
    <w:rsid w:val="00837796"/>
    <w:rsid w:val="00837826"/>
    <w:rsid w:val="00840220"/>
    <w:rsid w:val="00840620"/>
    <w:rsid w:val="00840666"/>
    <w:rsid w:val="0084089C"/>
    <w:rsid w:val="008411A2"/>
    <w:rsid w:val="0084153C"/>
    <w:rsid w:val="0084197F"/>
    <w:rsid w:val="00843095"/>
    <w:rsid w:val="0084367E"/>
    <w:rsid w:val="00843B89"/>
    <w:rsid w:val="00843D5A"/>
    <w:rsid w:val="008445DE"/>
    <w:rsid w:val="00844A35"/>
    <w:rsid w:val="00844E08"/>
    <w:rsid w:val="00844E50"/>
    <w:rsid w:val="00845064"/>
    <w:rsid w:val="00845133"/>
    <w:rsid w:val="00845585"/>
    <w:rsid w:val="00846B5F"/>
    <w:rsid w:val="00846E32"/>
    <w:rsid w:val="00847E9F"/>
    <w:rsid w:val="0085109F"/>
    <w:rsid w:val="00851606"/>
    <w:rsid w:val="00852D75"/>
    <w:rsid w:val="00852E17"/>
    <w:rsid w:val="008535BB"/>
    <w:rsid w:val="008537A4"/>
    <w:rsid w:val="00853855"/>
    <w:rsid w:val="0085389E"/>
    <w:rsid w:val="00854DA2"/>
    <w:rsid w:val="00854F14"/>
    <w:rsid w:val="00854FB3"/>
    <w:rsid w:val="008553BA"/>
    <w:rsid w:val="008557BF"/>
    <w:rsid w:val="00855EE1"/>
    <w:rsid w:val="00856F92"/>
    <w:rsid w:val="00857610"/>
    <w:rsid w:val="00860E6C"/>
    <w:rsid w:val="00860E9C"/>
    <w:rsid w:val="00861AA5"/>
    <w:rsid w:val="0086243D"/>
    <w:rsid w:val="00862B54"/>
    <w:rsid w:val="00863499"/>
    <w:rsid w:val="008647ED"/>
    <w:rsid w:val="008648A4"/>
    <w:rsid w:val="008649F6"/>
    <w:rsid w:val="00864C98"/>
    <w:rsid w:val="008657EB"/>
    <w:rsid w:val="0086587F"/>
    <w:rsid w:val="00865AA3"/>
    <w:rsid w:val="008660F7"/>
    <w:rsid w:val="008668DF"/>
    <w:rsid w:val="00866B24"/>
    <w:rsid w:val="00866B32"/>
    <w:rsid w:val="00866D63"/>
    <w:rsid w:val="0086721F"/>
    <w:rsid w:val="0086730D"/>
    <w:rsid w:val="00867787"/>
    <w:rsid w:val="008700D7"/>
    <w:rsid w:val="00870B56"/>
    <w:rsid w:val="00871376"/>
    <w:rsid w:val="00871638"/>
    <w:rsid w:val="0087185B"/>
    <w:rsid w:val="0087186C"/>
    <w:rsid w:val="00871C40"/>
    <w:rsid w:val="00871CF3"/>
    <w:rsid w:val="0087356D"/>
    <w:rsid w:val="0087368D"/>
    <w:rsid w:val="008748DD"/>
    <w:rsid w:val="00875D15"/>
    <w:rsid w:val="00876355"/>
    <w:rsid w:val="00876509"/>
    <w:rsid w:val="0087712D"/>
    <w:rsid w:val="00880214"/>
    <w:rsid w:val="008811F7"/>
    <w:rsid w:val="00881628"/>
    <w:rsid w:val="0088310C"/>
    <w:rsid w:val="0088350A"/>
    <w:rsid w:val="00883F3F"/>
    <w:rsid w:val="00884676"/>
    <w:rsid w:val="008847EE"/>
    <w:rsid w:val="00885993"/>
    <w:rsid w:val="008860FB"/>
    <w:rsid w:val="008863D8"/>
    <w:rsid w:val="00886512"/>
    <w:rsid w:val="00886CEF"/>
    <w:rsid w:val="008870F7"/>
    <w:rsid w:val="0089019A"/>
    <w:rsid w:val="008905E4"/>
    <w:rsid w:val="00890CEA"/>
    <w:rsid w:val="00891762"/>
    <w:rsid w:val="00891D26"/>
    <w:rsid w:val="00892A23"/>
    <w:rsid w:val="00892E03"/>
    <w:rsid w:val="008932C7"/>
    <w:rsid w:val="00893A71"/>
    <w:rsid w:val="0089459C"/>
    <w:rsid w:val="00894772"/>
    <w:rsid w:val="008950CF"/>
    <w:rsid w:val="008959D1"/>
    <w:rsid w:val="00895E2A"/>
    <w:rsid w:val="0089652B"/>
    <w:rsid w:val="00896F39"/>
    <w:rsid w:val="00897201"/>
    <w:rsid w:val="008972C4"/>
    <w:rsid w:val="008A02D6"/>
    <w:rsid w:val="008A03B2"/>
    <w:rsid w:val="008A0B6E"/>
    <w:rsid w:val="008A0D91"/>
    <w:rsid w:val="008A0EFE"/>
    <w:rsid w:val="008A148E"/>
    <w:rsid w:val="008A170F"/>
    <w:rsid w:val="008A1C28"/>
    <w:rsid w:val="008A263A"/>
    <w:rsid w:val="008A291C"/>
    <w:rsid w:val="008A2C45"/>
    <w:rsid w:val="008A3576"/>
    <w:rsid w:val="008A4139"/>
    <w:rsid w:val="008A652D"/>
    <w:rsid w:val="008A6650"/>
    <w:rsid w:val="008A6990"/>
    <w:rsid w:val="008A77C5"/>
    <w:rsid w:val="008B069C"/>
    <w:rsid w:val="008B0CEC"/>
    <w:rsid w:val="008B2BC2"/>
    <w:rsid w:val="008B3021"/>
    <w:rsid w:val="008B360B"/>
    <w:rsid w:val="008B40B8"/>
    <w:rsid w:val="008B4AD8"/>
    <w:rsid w:val="008B53D1"/>
    <w:rsid w:val="008B58AB"/>
    <w:rsid w:val="008B633D"/>
    <w:rsid w:val="008B6864"/>
    <w:rsid w:val="008B7095"/>
    <w:rsid w:val="008B79AA"/>
    <w:rsid w:val="008C1641"/>
    <w:rsid w:val="008C1732"/>
    <w:rsid w:val="008C29A0"/>
    <w:rsid w:val="008C2AC7"/>
    <w:rsid w:val="008C2C12"/>
    <w:rsid w:val="008C3368"/>
    <w:rsid w:val="008C34FC"/>
    <w:rsid w:val="008C35BB"/>
    <w:rsid w:val="008C395D"/>
    <w:rsid w:val="008C3AF7"/>
    <w:rsid w:val="008C3B8B"/>
    <w:rsid w:val="008C3C7D"/>
    <w:rsid w:val="008C3D94"/>
    <w:rsid w:val="008C4181"/>
    <w:rsid w:val="008C525D"/>
    <w:rsid w:val="008C60DC"/>
    <w:rsid w:val="008C6169"/>
    <w:rsid w:val="008C66AC"/>
    <w:rsid w:val="008C6876"/>
    <w:rsid w:val="008C74F3"/>
    <w:rsid w:val="008C78AD"/>
    <w:rsid w:val="008D0726"/>
    <w:rsid w:val="008D0C1D"/>
    <w:rsid w:val="008D10E7"/>
    <w:rsid w:val="008D174C"/>
    <w:rsid w:val="008D233D"/>
    <w:rsid w:val="008D25E6"/>
    <w:rsid w:val="008D286D"/>
    <w:rsid w:val="008D38C0"/>
    <w:rsid w:val="008D4248"/>
    <w:rsid w:val="008D435E"/>
    <w:rsid w:val="008D4731"/>
    <w:rsid w:val="008D4CF1"/>
    <w:rsid w:val="008D53DE"/>
    <w:rsid w:val="008D5583"/>
    <w:rsid w:val="008D5F81"/>
    <w:rsid w:val="008D717E"/>
    <w:rsid w:val="008D73A1"/>
    <w:rsid w:val="008D7DDF"/>
    <w:rsid w:val="008E0E19"/>
    <w:rsid w:val="008E1727"/>
    <w:rsid w:val="008E1A3B"/>
    <w:rsid w:val="008E1F86"/>
    <w:rsid w:val="008E2756"/>
    <w:rsid w:val="008E27AC"/>
    <w:rsid w:val="008E2CF7"/>
    <w:rsid w:val="008E36C8"/>
    <w:rsid w:val="008E41E1"/>
    <w:rsid w:val="008E438F"/>
    <w:rsid w:val="008E43D8"/>
    <w:rsid w:val="008E59DD"/>
    <w:rsid w:val="008E7591"/>
    <w:rsid w:val="008F0829"/>
    <w:rsid w:val="008F0BB1"/>
    <w:rsid w:val="008F1137"/>
    <w:rsid w:val="008F1453"/>
    <w:rsid w:val="008F1FEE"/>
    <w:rsid w:val="008F2750"/>
    <w:rsid w:val="008F2855"/>
    <w:rsid w:val="008F2DDF"/>
    <w:rsid w:val="008F2E4A"/>
    <w:rsid w:val="008F3656"/>
    <w:rsid w:val="008F45EB"/>
    <w:rsid w:val="008F49EB"/>
    <w:rsid w:val="008F4B2B"/>
    <w:rsid w:val="008F52C4"/>
    <w:rsid w:val="008F57FF"/>
    <w:rsid w:val="008F5880"/>
    <w:rsid w:val="008F5A8A"/>
    <w:rsid w:val="008F60E7"/>
    <w:rsid w:val="008F679B"/>
    <w:rsid w:val="008F6E4D"/>
    <w:rsid w:val="008F777D"/>
    <w:rsid w:val="00900B68"/>
    <w:rsid w:val="00901121"/>
    <w:rsid w:val="00901226"/>
    <w:rsid w:val="00902220"/>
    <w:rsid w:val="009022D5"/>
    <w:rsid w:val="009028C1"/>
    <w:rsid w:val="00902C14"/>
    <w:rsid w:val="00902DBA"/>
    <w:rsid w:val="00903016"/>
    <w:rsid w:val="00903C66"/>
    <w:rsid w:val="00903E3D"/>
    <w:rsid w:val="00903F03"/>
    <w:rsid w:val="00904444"/>
    <w:rsid w:val="00904A5D"/>
    <w:rsid w:val="00904D59"/>
    <w:rsid w:val="00904FA7"/>
    <w:rsid w:val="00905415"/>
    <w:rsid w:val="009054A8"/>
    <w:rsid w:val="009058E5"/>
    <w:rsid w:val="0090593F"/>
    <w:rsid w:val="009064FC"/>
    <w:rsid w:val="009068EC"/>
    <w:rsid w:val="00906B1E"/>
    <w:rsid w:val="00907139"/>
    <w:rsid w:val="009074C8"/>
    <w:rsid w:val="009075FA"/>
    <w:rsid w:val="00907D60"/>
    <w:rsid w:val="009103BB"/>
    <w:rsid w:val="00910F1B"/>
    <w:rsid w:val="00911455"/>
    <w:rsid w:val="00912B6D"/>
    <w:rsid w:val="00912CF5"/>
    <w:rsid w:val="00912EA5"/>
    <w:rsid w:val="009134D4"/>
    <w:rsid w:val="00913606"/>
    <w:rsid w:val="009143D6"/>
    <w:rsid w:val="00914964"/>
    <w:rsid w:val="00914C46"/>
    <w:rsid w:val="00914F9D"/>
    <w:rsid w:val="0091507D"/>
    <w:rsid w:val="0091537A"/>
    <w:rsid w:val="0091540E"/>
    <w:rsid w:val="00915DD9"/>
    <w:rsid w:val="00916517"/>
    <w:rsid w:val="00916F05"/>
    <w:rsid w:val="00917789"/>
    <w:rsid w:val="00920D7D"/>
    <w:rsid w:val="00921049"/>
    <w:rsid w:val="0092114B"/>
    <w:rsid w:val="0092124C"/>
    <w:rsid w:val="00921F81"/>
    <w:rsid w:val="00922D11"/>
    <w:rsid w:val="00923530"/>
    <w:rsid w:val="009235D2"/>
    <w:rsid w:val="009236B8"/>
    <w:rsid w:val="00923BAE"/>
    <w:rsid w:val="00923F07"/>
    <w:rsid w:val="00924113"/>
    <w:rsid w:val="00924828"/>
    <w:rsid w:val="009248F2"/>
    <w:rsid w:val="00925256"/>
    <w:rsid w:val="00925453"/>
    <w:rsid w:val="009261B7"/>
    <w:rsid w:val="00926865"/>
    <w:rsid w:val="0092689E"/>
    <w:rsid w:val="00926A41"/>
    <w:rsid w:val="00926B9A"/>
    <w:rsid w:val="00926BBF"/>
    <w:rsid w:val="00927F37"/>
    <w:rsid w:val="0093006A"/>
    <w:rsid w:val="0093047A"/>
    <w:rsid w:val="009305CE"/>
    <w:rsid w:val="00930623"/>
    <w:rsid w:val="009306CB"/>
    <w:rsid w:val="009309BC"/>
    <w:rsid w:val="00930B66"/>
    <w:rsid w:val="00930D17"/>
    <w:rsid w:val="00930E66"/>
    <w:rsid w:val="00931054"/>
    <w:rsid w:val="00931CA2"/>
    <w:rsid w:val="00931D11"/>
    <w:rsid w:val="00931FAA"/>
    <w:rsid w:val="00932082"/>
    <w:rsid w:val="00932710"/>
    <w:rsid w:val="0093373F"/>
    <w:rsid w:val="0093382E"/>
    <w:rsid w:val="00934214"/>
    <w:rsid w:val="0093450E"/>
    <w:rsid w:val="00934E66"/>
    <w:rsid w:val="009358F0"/>
    <w:rsid w:val="00935CCA"/>
    <w:rsid w:val="00936103"/>
    <w:rsid w:val="00936354"/>
    <w:rsid w:val="009365E1"/>
    <w:rsid w:val="00936A5F"/>
    <w:rsid w:val="0093714B"/>
    <w:rsid w:val="00937E61"/>
    <w:rsid w:val="00940743"/>
    <w:rsid w:val="009407EB"/>
    <w:rsid w:val="00941121"/>
    <w:rsid w:val="00941A73"/>
    <w:rsid w:val="00941D97"/>
    <w:rsid w:val="00941EF7"/>
    <w:rsid w:val="009426E7"/>
    <w:rsid w:val="009426EF"/>
    <w:rsid w:val="00942EEE"/>
    <w:rsid w:val="00942F18"/>
    <w:rsid w:val="00943B12"/>
    <w:rsid w:val="009441CB"/>
    <w:rsid w:val="00944971"/>
    <w:rsid w:val="009459EB"/>
    <w:rsid w:val="00945C1B"/>
    <w:rsid w:val="009460C2"/>
    <w:rsid w:val="0094618B"/>
    <w:rsid w:val="009461EE"/>
    <w:rsid w:val="00946D5B"/>
    <w:rsid w:val="0095060D"/>
    <w:rsid w:val="00950850"/>
    <w:rsid w:val="00950A80"/>
    <w:rsid w:val="0095105F"/>
    <w:rsid w:val="00951DCB"/>
    <w:rsid w:val="0095265C"/>
    <w:rsid w:val="00952775"/>
    <w:rsid w:val="00954BA4"/>
    <w:rsid w:val="00955254"/>
    <w:rsid w:val="0095540B"/>
    <w:rsid w:val="009557D1"/>
    <w:rsid w:val="00955B3E"/>
    <w:rsid w:val="00955C68"/>
    <w:rsid w:val="00955D91"/>
    <w:rsid w:val="00955E13"/>
    <w:rsid w:val="00955EEE"/>
    <w:rsid w:val="009562D4"/>
    <w:rsid w:val="00956580"/>
    <w:rsid w:val="00956736"/>
    <w:rsid w:val="00956782"/>
    <w:rsid w:val="00956D7A"/>
    <w:rsid w:val="00957510"/>
    <w:rsid w:val="00960652"/>
    <w:rsid w:val="00960B58"/>
    <w:rsid w:val="00961012"/>
    <w:rsid w:val="0096162D"/>
    <w:rsid w:val="0096171D"/>
    <w:rsid w:val="00961996"/>
    <w:rsid w:val="00961FC1"/>
    <w:rsid w:val="00962622"/>
    <w:rsid w:val="00962F6A"/>
    <w:rsid w:val="00964025"/>
    <w:rsid w:val="009645E0"/>
    <w:rsid w:val="00964A75"/>
    <w:rsid w:val="00965FE6"/>
    <w:rsid w:val="0096625B"/>
    <w:rsid w:val="00966867"/>
    <w:rsid w:val="00966A3E"/>
    <w:rsid w:val="0096714E"/>
    <w:rsid w:val="00970558"/>
    <w:rsid w:val="009706D1"/>
    <w:rsid w:val="00970AF7"/>
    <w:rsid w:val="00970DDF"/>
    <w:rsid w:val="00971822"/>
    <w:rsid w:val="009726D3"/>
    <w:rsid w:val="0097362B"/>
    <w:rsid w:val="00974896"/>
    <w:rsid w:val="009752B7"/>
    <w:rsid w:val="00975FBF"/>
    <w:rsid w:val="009763E4"/>
    <w:rsid w:val="00976A28"/>
    <w:rsid w:val="00977444"/>
    <w:rsid w:val="00977950"/>
    <w:rsid w:val="00977D4C"/>
    <w:rsid w:val="0098058C"/>
    <w:rsid w:val="00980B2C"/>
    <w:rsid w:val="00980EC2"/>
    <w:rsid w:val="00981446"/>
    <w:rsid w:val="00981C8F"/>
    <w:rsid w:val="00981CE1"/>
    <w:rsid w:val="00983733"/>
    <w:rsid w:val="00983C80"/>
    <w:rsid w:val="00983E44"/>
    <w:rsid w:val="0098421B"/>
    <w:rsid w:val="009858EB"/>
    <w:rsid w:val="009861B7"/>
    <w:rsid w:val="009907A0"/>
    <w:rsid w:val="009914ED"/>
    <w:rsid w:val="0099175D"/>
    <w:rsid w:val="00991DBB"/>
    <w:rsid w:val="00993D65"/>
    <w:rsid w:val="00993FB0"/>
    <w:rsid w:val="00994086"/>
    <w:rsid w:val="00994839"/>
    <w:rsid w:val="009948B8"/>
    <w:rsid w:val="00994BC5"/>
    <w:rsid w:val="00995456"/>
    <w:rsid w:val="0099575D"/>
    <w:rsid w:val="009957A6"/>
    <w:rsid w:val="00996926"/>
    <w:rsid w:val="0099786A"/>
    <w:rsid w:val="009A0B2F"/>
    <w:rsid w:val="009A0C3D"/>
    <w:rsid w:val="009A1916"/>
    <w:rsid w:val="009A1D0F"/>
    <w:rsid w:val="009A209F"/>
    <w:rsid w:val="009A247A"/>
    <w:rsid w:val="009A273F"/>
    <w:rsid w:val="009A2AE1"/>
    <w:rsid w:val="009A2E3A"/>
    <w:rsid w:val="009A3174"/>
    <w:rsid w:val="009A3990"/>
    <w:rsid w:val="009A3DEB"/>
    <w:rsid w:val="009A5247"/>
    <w:rsid w:val="009A6862"/>
    <w:rsid w:val="009A6EB8"/>
    <w:rsid w:val="009A7278"/>
    <w:rsid w:val="009A7812"/>
    <w:rsid w:val="009B058E"/>
    <w:rsid w:val="009B0CE9"/>
    <w:rsid w:val="009B1211"/>
    <w:rsid w:val="009B1B61"/>
    <w:rsid w:val="009B2008"/>
    <w:rsid w:val="009B2E4D"/>
    <w:rsid w:val="009B31DD"/>
    <w:rsid w:val="009B3C86"/>
    <w:rsid w:val="009B3ED2"/>
    <w:rsid w:val="009B55D2"/>
    <w:rsid w:val="009B5965"/>
    <w:rsid w:val="009C0322"/>
    <w:rsid w:val="009C09CE"/>
    <w:rsid w:val="009C0BAD"/>
    <w:rsid w:val="009C0BD2"/>
    <w:rsid w:val="009C0E65"/>
    <w:rsid w:val="009C0FAB"/>
    <w:rsid w:val="009C0FE2"/>
    <w:rsid w:val="009C1FE4"/>
    <w:rsid w:val="009C23E5"/>
    <w:rsid w:val="009C2DCF"/>
    <w:rsid w:val="009C4411"/>
    <w:rsid w:val="009C4437"/>
    <w:rsid w:val="009C45B4"/>
    <w:rsid w:val="009C48C4"/>
    <w:rsid w:val="009C4946"/>
    <w:rsid w:val="009C4B32"/>
    <w:rsid w:val="009C4EB0"/>
    <w:rsid w:val="009C4EB4"/>
    <w:rsid w:val="009C56D1"/>
    <w:rsid w:val="009C57E1"/>
    <w:rsid w:val="009C5C08"/>
    <w:rsid w:val="009C6B82"/>
    <w:rsid w:val="009C7A02"/>
    <w:rsid w:val="009C7AF7"/>
    <w:rsid w:val="009C7B54"/>
    <w:rsid w:val="009C7D46"/>
    <w:rsid w:val="009D04B3"/>
    <w:rsid w:val="009D057C"/>
    <w:rsid w:val="009D0FE5"/>
    <w:rsid w:val="009D127C"/>
    <w:rsid w:val="009D1989"/>
    <w:rsid w:val="009D1DA7"/>
    <w:rsid w:val="009D1F0A"/>
    <w:rsid w:val="009D1F8B"/>
    <w:rsid w:val="009D1FBA"/>
    <w:rsid w:val="009D221B"/>
    <w:rsid w:val="009D2E59"/>
    <w:rsid w:val="009D31FC"/>
    <w:rsid w:val="009D4438"/>
    <w:rsid w:val="009D47EA"/>
    <w:rsid w:val="009D4914"/>
    <w:rsid w:val="009D5C65"/>
    <w:rsid w:val="009D6675"/>
    <w:rsid w:val="009D72E6"/>
    <w:rsid w:val="009E03A9"/>
    <w:rsid w:val="009E0BF8"/>
    <w:rsid w:val="009E12A3"/>
    <w:rsid w:val="009E15B2"/>
    <w:rsid w:val="009E160B"/>
    <w:rsid w:val="009E19CD"/>
    <w:rsid w:val="009E2FC9"/>
    <w:rsid w:val="009E301B"/>
    <w:rsid w:val="009E32F8"/>
    <w:rsid w:val="009E353C"/>
    <w:rsid w:val="009E3FE3"/>
    <w:rsid w:val="009E4153"/>
    <w:rsid w:val="009E4392"/>
    <w:rsid w:val="009E44CE"/>
    <w:rsid w:val="009E5B9B"/>
    <w:rsid w:val="009E61C9"/>
    <w:rsid w:val="009E6918"/>
    <w:rsid w:val="009E72B2"/>
    <w:rsid w:val="009F03D5"/>
    <w:rsid w:val="009F15CE"/>
    <w:rsid w:val="009F1A4B"/>
    <w:rsid w:val="009F3FE9"/>
    <w:rsid w:val="009F4BC2"/>
    <w:rsid w:val="009F4E32"/>
    <w:rsid w:val="009F5546"/>
    <w:rsid w:val="009F5CFE"/>
    <w:rsid w:val="009F695E"/>
    <w:rsid w:val="009F6977"/>
    <w:rsid w:val="009F75DD"/>
    <w:rsid w:val="009F780D"/>
    <w:rsid w:val="009F7A17"/>
    <w:rsid w:val="009F7D5D"/>
    <w:rsid w:val="00A003B7"/>
    <w:rsid w:val="00A00560"/>
    <w:rsid w:val="00A0126A"/>
    <w:rsid w:val="00A01627"/>
    <w:rsid w:val="00A01FC0"/>
    <w:rsid w:val="00A020A6"/>
    <w:rsid w:val="00A038DD"/>
    <w:rsid w:val="00A03C3B"/>
    <w:rsid w:val="00A03E53"/>
    <w:rsid w:val="00A03EE7"/>
    <w:rsid w:val="00A03FF9"/>
    <w:rsid w:val="00A04590"/>
    <w:rsid w:val="00A0462B"/>
    <w:rsid w:val="00A04BC1"/>
    <w:rsid w:val="00A04E97"/>
    <w:rsid w:val="00A05DD8"/>
    <w:rsid w:val="00A066CD"/>
    <w:rsid w:val="00A06B15"/>
    <w:rsid w:val="00A070F9"/>
    <w:rsid w:val="00A1088F"/>
    <w:rsid w:val="00A10F0F"/>
    <w:rsid w:val="00A112AF"/>
    <w:rsid w:val="00A117CA"/>
    <w:rsid w:val="00A12072"/>
    <w:rsid w:val="00A121DE"/>
    <w:rsid w:val="00A13C52"/>
    <w:rsid w:val="00A1461D"/>
    <w:rsid w:val="00A15B23"/>
    <w:rsid w:val="00A15B9D"/>
    <w:rsid w:val="00A15DF1"/>
    <w:rsid w:val="00A15E03"/>
    <w:rsid w:val="00A166E1"/>
    <w:rsid w:val="00A16914"/>
    <w:rsid w:val="00A16A06"/>
    <w:rsid w:val="00A17535"/>
    <w:rsid w:val="00A17710"/>
    <w:rsid w:val="00A178B6"/>
    <w:rsid w:val="00A17A4E"/>
    <w:rsid w:val="00A17FB6"/>
    <w:rsid w:val="00A20594"/>
    <w:rsid w:val="00A205A4"/>
    <w:rsid w:val="00A205ED"/>
    <w:rsid w:val="00A20F82"/>
    <w:rsid w:val="00A21EBB"/>
    <w:rsid w:val="00A224A9"/>
    <w:rsid w:val="00A22607"/>
    <w:rsid w:val="00A22614"/>
    <w:rsid w:val="00A231E6"/>
    <w:rsid w:val="00A235EF"/>
    <w:rsid w:val="00A23738"/>
    <w:rsid w:val="00A24943"/>
    <w:rsid w:val="00A255FC"/>
    <w:rsid w:val="00A25741"/>
    <w:rsid w:val="00A2580C"/>
    <w:rsid w:val="00A25AE8"/>
    <w:rsid w:val="00A269B7"/>
    <w:rsid w:val="00A26ED5"/>
    <w:rsid w:val="00A2753C"/>
    <w:rsid w:val="00A275D7"/>
    <w:rsid w:val="00A276B6"/>
    <w:rsid w:val="00A27DD8"/>
    <w:rsid w:val="00A27E24"/>
    <w:rsid w:val="00A3049E"/>
    <w:rsid w:val="00A314F4"/>
    <w:rsid w:val="00A321FC"/>
    <w:rsid w:val="00A32477"/>
    <w:rsid w:val="00A32F2A"/>
    <w:rsid w:val="00A3309F"/>
    <w:rsid w:val="00A335D8"/>
    <w:rsid w:val="00A33787"/>
    <w:rsid w:val="00A33F81"/>
    <w:rsid w:val="00A34135"/>
    <w:rsid w:val="00A34380"/>
    <w:rsid w:val="00A34709"/>
    <w:rsid w:val="00A358EB"/>
    <w:rsid w:val="00A368BC"/>
    <w:rsid w:val="00A36C2F"/>
    <w:rsid w:val="00A36D26"/>
    <w:rsid w:val="00A377FA"/>
    <w:rsid w:val="00A378DB"/>
    <w:rsid w:val="00A37C75"/>
    <w:rsid w:val="00A4003F"/>
    <w:rsid w:val="00A4013A"/>
    <w:rsid w:val="00A40A1A"/>
    <w:rsid w:val="00A4239D"/>
    <w:rsid w:val="00A4262F"/>
    <w:rsid w:val="00A42CAF"/>
    <w:rsid w:val="00A43428"/>
    <w:rsid w:val="00A4353A"/>
    <w:rsid w:val="00A43644"/>
    <w:rsid w:val="00A43CFD"/>
    <w:rsid w:val="00A446C3"/>
    <w:rsid w:val="00A44E3B"/>
    <w:rsid w:val="00A4506D"/>
    <w:rsid w:val="00A45F98"/>
    <w:rsid w:val="00A464B6"/>
    <w:rsid w:val="00A5038E"/>
    <w:rsid w:val="00A507B1"/>
    <w:rsid w:val="00A51374"/>
    <w:rsid w:val="00A51C7F"/>
    <w:rsid w:val="00A51D8D"/>
    <w:rsid w:val="00A52F49"/>
    <w:rsid w:val="00A53363"/>
    <w:rsid w:val="00A5395A"/>
    <w:rsid w:val="00A540F4"/>
    <w:rsid w:val="00A545BE"/>
    <w:rsid w:val="00A54941"/>
    <w:rsid w:val="00A54C60"/>
    <w:rsid w:val="00A54DF3"/>
    <w:rsid w:val="00A5650F"/>
    <w:rsid w:val="00A56E98"/>
    <w:rsid w:val="00A60115"/>
    <w:rsid w:val="00A609F6"/>
    <w:rsid w:val="00A6107E"/>
    <w:rsid w:val="00A61210"/>
    <w:rsid w:val="00A612E7"/>
    <w:rsid w:val="00A61BED"/>
    <w:rsid w:val="00A61DCB"/>
    <w:rsid w:val="00A61F52"/>
    <w:rsid w:val="00A62471"/>
    <w:rsid w:val="00A62A1B"/>
    <w:rsid w:val="00A63505"/>
    <w:rsid w:val="00A649B7"/>
    <w:rsid w:val="00A66D35"/>
    <w:rsid w:val="00A66EE3"/>
    <w:rsid w:val="00A67622"/>
    <w:rsid w:val="00A6777D"/>
    <w:rsid w:val="00A70A5E"/>
    <w:rsid w:val="00A70D8E"/>
    <w:rsid w:val="00A70DDF"/>
    <w:rsid w:val="00A70F35"/>
    <w:rsid w:val="00A712F3"/>
    <w:rsid w:val="00A7174B"/>
    <w:rsid w:val="00A71AB0"/>
    <w:rsid w:val="00A72185"/>
    <w:rsid w:val="00A72A9B"/>
    <w:rsid w:val="00A7316B"/>
    <w:rsid w:val="00A731AB"/>
    <w:rsid w:val="00A73516"/>
    <w:rsid w:val="00A73773"/>
    <w:rsid w:val="00A73D05"/>
    <w:rsid w:val="00A7437D"/>
    <w:rsid w:val="00A747BD"/>
    <w:rsid w:val="00A74BCB"/>
    <w:rsid w:val="00A74FD2"/>
    <w:rsid w:val="00A7525A"/>
    <w:rsid w:val="00A75354"/>
    <w:rsid w:val="00A76073"/>
    <w:rsid w:val="00A764B7"/>
    <w:rsid w:val="00A7730C"/>
    <w:rsid w:val="00A7783D"/>
    <w:rsid w:val="00A77942"/>
    <w:rsid w:val="00A77C72"/>
    <w:rsid w:val="00A805F7"/>
    <w:rsid w:val="00A806D8"/>
    <w:rsid w:val="00A81238"/>
    <w:rsid w:val="00A81BD9"/>
    <w:rsid w:val="00A81F9D"/>
    <w:rsid w:val="00A82339"/>
    <w:rsid w:val="00A8250D"/>
    <w:rsid w:val="00A82674"/>
    <w:rsid w:val="00A826B0"/>
    <w:rsid w:val="00A82861"/>
    <w:rsid w:val="00A83036"/>
    <w:rsid w:val="00A8370F"/>
    <w:rsid w:val="00A848AA"/>
    <w:rsid w:val="00A84F7C"/>
    <w:rsid w:val="00A85021"/>
    <w:rsid w:val="00A85028"/>
    <w:rsid w:val="00A855B6"/>
    <w:rsid w:val="00A8591C"/>
    <w:rsid w:val="00A85930"/>
    <w:rsid w:val="00A8606C"/>
    <w:rsid w:val="00A870A3"/>
    <w:rsid w:val="00A87565"/>
    <w:rsid w:val="00A875E5"/>
    <w:rsid w:val="00A90CF7"/>
    <w:rsid w:val="00A9193E"/>
    <w:rsid w:val="00A919C9"/>
    <w:rsid w:val="00A92235"/>
    <w:rsid w:val="00A92303"/>
    <w:rsid w:val="00A92648"/>
    <w:rsid w:val="00A930F2"/>
    <w:rsid w:val="00A9334C"/>
    <w:rsid w:val="00A9357E"/>
    <w:rsid w:val="00A9426B"/>
    <w:rsid w:val="00A948E0"/>
    <w:rsid w:val="00A94C50"/>
    <w:rsid w:val="00A94DDC"/>
    <w:rsid w:val="00A953DF"/>
    <w:rsid w:val="00A95B8B"/>
    <w:rsid w:val="00A96E64"/>
    <w:rsid w:val="00A97474"/>
    <w:rsid w:val="00A97BF7"/>
    <w:rsid w:val="00AA0305"/>
    <w:rsid w:val="00AA03B5"/>
    <w:rsid w:val="00AA121A"/>
    <w:rsid w:val="00AA1830"/>
    <w:rsid w:val="00AA221F"/>
    <w:rsid w:val="00AA24B2"/>
    <w:rsid w:val="00AA2576"/>
    <w:rsid w:val="00AA361E"/>
    <w:rsid w:val="00AA3A7A"/>
    <w:rsid w:val="00AA3B29"/>
    <w:rsid w:val="00AA43A1"/>
    <w:rsid w:val="00AA50A6"/>
    <w:rsid w:val="00AA5964"/>
    <w:rsid w:val="00AA6EA3"/>
    <w:rsid w:val="00AA76A1"/>
    <w:rsid w:val="00AA7A35"/>
    <w:rsid w:val="00AB0428"/>
    <w:rsid w:val="00AB0D56"/>
    <w:rsid w:val="00AB1067"/>
    <w:rsid w:val="00AB16F3"/>
    <w:rsid w:val="00AB1B8E"/>
    <w:rsid w:val="00AB1C31"/>
    <w:rsid w:val="00AB2080"/>
    <w:rsid w:val="00AB213F"/>
    <w:rsid w:val="00AB21CA"/>
    <w:rsid w:val="00AB2392"/>
    <w:rsid w:val="00AB25C1"/>
    <w:rsid w:val="00AB2D00"/>
    <w:rsid w:val="00AB3765"/>
    <w:rsid w:val="00AB3CDB"/>
    <w:rsid w:val="00AB431E"/>
    <w:rsid w:val="00AB5FCC"/>
    <w:rsid w:val="00AB61EC"/>
    <w:rsid w:val="00AB638D"/>
    <w:rsid w:val="00AB64AD"/>
    <w:rsid w:val="00AB685E"/>
    <w:rsid w:val="00AB6BEF"/>
    <w:rsid w:val="00AB6D10"/>
    <w:rsid w:val="00AB7AD2"/>
    <w:rsid w:val="00AB7F1B"/>
    <w:rsid w:val="00AC0A3A"/>
    <w:rsid w:val="00AC1BB6"/>
    <w:rsid w:val="00AC233B"/>
    <w:rsid w:val="00AC2C4E"/>
    <w:rsid w:val="00AC2E1E"/>
    <w:rsid w:val="00AC3054"/>
    <w:rsid w:val="00AC3636"/>
    <w:rsid w:val="00AC46EA"/>
    <w:rsid w:val="00AC497D"/>
    <w:rsid w:val="00AC53CD"/>
    <w:rsid w:val="00AC5413"/>
    <w:rsid w:val="00AC5458"/>
    <w:rsid w:val="00AC55ED"/>
    <w:rsid w:val="00AC64D4"/>
    <w:rsid w:val="00AC64F2"/>
    <w:rsid w:val="00AC6524"/>
    <w:rsid w:val="00AC653D"/>
    <w:rsid w:val="00AC66AE"/>
    <w:rsid w:val="00AC686C"/>
    <w:rsid w:val="00AC6C9A"/>
    <w:rsid w:val="00AC70F8"/>
    <w:rsid w:val="00AC70FA"/>
    <w:rsid w:val="00AC73CD"/>
    <w:rsid w:val="00AC781F"/>
    <w:rsid w:val="00AC7F45"/>
    <w:rsid w:val="00AD0A39"/>
    <w:rsid w:val="00AD1216"/>
    <w:rsid w:val="00AD19A5"/>
    <w:rsid w:val="00AD1C1D"/>
    <w:rsid w:val="00AD1ED5"/>
    <w:rsid w:val="00AD25AD"/>
    <w:rsid w:val="00AD2DEC"/>
    <w:rsid w:val="00AD321F"/>
    <w:rsid w:val="00AD3A87"/>
    <w:rsid w:val="00AD3F14"/>
    <w:rsid w:val="00AD4BBA"/>
    <w:rsid w:val="00AD4CB6"/>
    <w:rsid w:val="00AD50E2"/>
    <w:rsid w:val="00AD5417"/>
    <w:rsid w:val="00AD6354"/>
    <w:rsid w:val="00AE02DA"/>
    <w:rsid w:val="00AE0575"/>
    <w:rsid w:val="00AE0DFF"/>
    <w:rsid w:val="00AE21AD"/>
    <w:rsid w:val="00AE443B"/>
    <w:rsid w:val="00AE69C6"/>
    <w:rsid w:val="00AE69D4"/>
    <w:rsid w:val="00AE6ABD"/>
    <w:rsid w:val="00AE76F4"/>
    <w:rsid w:val="00AE778D"/>
    <w:rsid w:val="00AE7F34"/>
    <w:rsid w:val="00AF01CB"/>
    <w:rsid w:val="00AF0A85"/>
    <w:rsid w:val="00AF16D6"/>
    <w:rsid w:val="00AF1BAD"/>
    <w:rsid w:val="00AF2C53"/>
    <w:rsid w:val="00AF300E"/>
    <w:rsid w:val="00AF319D"/>
    <w:rsid w:val="00AF3738"/>
    <w:rsid w:val="00AF3C67"/>
    <w:rsid w:val="00AF482C"/>
    <w:rsid w:val="00AF4D13"/>
    <w:rsid w:val="00AF57ED"/>
    <w:rsid w:val="00AF5885"/>
    <w:rsid w:val="00AF5D52"/>
    <w:rsid w:val="00AF60BA"/>
    <w:rsid w:val="00AF60D7"/>
    <w:rsid w:val="00AF736B"/>
    <w:rsid w:val="00B000BB"/>
    <w:rsid w:val="00B000DB"/>
    <w:rsid w:val="00B002C6"/>
    <w:rsid w:val="00B00E1F"/>
    <w:rsid w:val="00B01728"/>
    <w:rsid w:val="00B01C6C"/>
    <w:rsid w:val="00B01C9A"/>
    <w:rsid w:val="00B02158"/>
    <w:rsid w:val="00B0296D"/>
    <w:rsid w:val="00B031FF"/>
    <w:rsid w:val="00B032EE"/>
    <w:rsid w:val="00B03423"/>
    <w:rsid w:val="00B039B0"/>
    <w:rsid w:val="00B03D5B"/>
    <w:rsid w:val="00B04651"/>
    <w:rsid w:val="00B0509F"/>
    <w:rsid w:val="00B05446"/>
    <w:rsid w:val="00B0632A"/>
    <w:rsid w:val="00B070D6"/>
    <w:rsid w:val="00B106CE"/>
    <w:rsid w:val="00B10FD2"/>
    <w:rsid w:val="00B11B5E"/>
    <w:rsid w:val="00B12E43"/>
    <w:rsid w:val="00B1302C"/>
    <w:rsid w:val="00B13729"/>
    <w:rsid w:val="00B13A0B"/>
    <w:rsid w:val="00B13D69"/>
    <w:rsid w:val="00B13DD1"/>
    <w:rsid w:val="00B141F9"/>
    <w:rsid w:val="00B151B2"/>
    <w:rsid w:val="00B15DE9"/>
    <w:rsid w:val="00B16109"/>
    <w:rsid w:val="00B16361"/>
    <w:rsid w:val="00B16724"/>
    <w:rsid w:val="00B16AD0"/>
    <w:rsid w:val="00B16D38"/>
    <w:rsid w:val="00B1767B"/>
    <w:rsid w:val="00B176CF"/>
    <w:rsid w:val="00B1795F"/>
    <w:rsid w:val="00B17AB5"/>
    <w:rsid w:val="00B17F20"/>
    <w:rsid w:val="00B17F30"/>
    <w:rsid w:val="00B17FE9"/>
    <w:rsid w:val="00B20702"/>
    <w:rsid w:val="00B20E6D"/>
    <w:rsid w:val="00B2160D"/>
    <w:rsid w:val="00B21CF0"/>
    <w:rsid w:val="00B21D0B"/>
    <w:rsid w:val="00B22C86"/>
    <w:rsid w:val="00B22DDD"/>
    <w:rsid w:val="00B22E34"/>
    <w:rsid w:val="00B22E97"/>
    <w:rsid w:val="00B23631"/>
    <w:rsid w:val="00B23780"/>
    <w:rsid w:val="00B23936"/>
    <w:rsid w:val="00B23978"/>
    <w:rsid w:val="00B245DF"/>
    <w:rsid w:val="00B24886"/>
    <w:rsid w:val="00B250D7"/>
    <w:rsid w:val="00B254ED"/>
    <w:rsid w:val="00B25EE0"/>
    <w:rsid w:val="00B26C3F"/>
    <w:rsid w:val="00B26F95"/>
    <w:rsid w:val="00B27971"/>
    <w:rsid w:val="00B30F97"/>
    <w:rsid w:val="00B316CF"/>
    <w:rsid w:val="00B31C1A"/>
    <w:rsid w:val="00B3210A"/>
    <w:rsid w:val="00B323A0"/>
    <w:rsid w:val="00B32539"/>
    <w:rsid w:val="00B33627"/>
    <w:rsid w:val="00B3386C"/>
    <w:rsid w:val="00B3517F"/>
    <w:rsid w:val="00B351E5"/>
    <w:rsid w:val="00B377FE"/>
    <w:rsid w:val="00B402C8"/>
    <w:rsid w:val="00B4104D"/>
    <w:rsid w:val="00B43953"/>
    <w:rsid w:val="00B43AAE"/>
    <w:rsid w:val="00B44129"/>
    <w:rsid w:val="00B44230"/>
    <w:rsid w:val="00B4491C"/>
    <w:rsid w:val="00B44A06"/>
    <w:rsid w:val="00B45897"/>
    <w:rsid w:val="00B465AF"/>
    <w:rsid w:val="00B4697B"/>
    <w:rsid w:val="00B47165"/>
    <w:rsid w:val="00B47386"/>
    <w:rsid w:val="00B47A45"/>
    <w:rsid w:val="00B5021A"/>
    <w:rsid w:val="00B50991"/>
    <w:rsid w:val="00B50B13"/>
    <w:rsid w:val="00B517EA"/>
    <w:rsid w:val="00B51FBC"/>
    <w:rsid w:val="00B52882"/>
    <w:rsid w:val="00B52A71"/>
    <w:rsid w:val="00B53E0E"/>
    <w:rsid w:val="00B54683"/>
    <w:rsid w:val="00B5469A"/>
    <w:rsid w:val="00B54754"/>
    <w:rsid w:val="00B54AE4"/>
    <w:rsid w:val="00B55A7D"/>
    <w:rsid w:val="00B55AED"/>
    <w:rsid w:val="00B56608"/>
    <w:rsid w:val="00B567CC"/>
    <w:rsid w:val="00B603DF"/>
    <w:rsid w:val="00B604E5"/>
    <w:rsid w:val="00B605C9"/>
    <w:rsid w:val="00B60A81"/>
    <w:rsid w:val="00B6108C"/>
    <w:rsid w:val="00B615AB"/>
    <w:rsid w:val="00B61F78"/>
    <w:rsid w:val="00B62071"/>
    <w:rsid w:val="00B63594"/>
    <w:rsid w:val="00B63B3A"/>
    <w:rsid w:val="00B63B3E"/>
    <w:rsid w:val="00B642C9"/>
    <w:rsid w:val="00B6431B"/>
    <w:rsid w:val="00B64C9C"/>
    <w:rsid w:val="00B65C90"/>
    <w:rsid w:val="00B66CD9"/>
    <w:rsid w:val="00B67E2E"/>
    <w:rsid w:val="00B7064D"/>
    <w:rsid w:val="00B70701"/>
    <w:rsid w:val="00B70F0A"/>
    <w:rsid w:val="00B7137C"/>
    <w:rsid w:val="00B71B37"/>
    <w:rsid w:val="00B71DA1"/>
    <w:rsid w:val="00B72A09"/>
    <w:rsid w:val="00B72FC4"/>
    <w:rsid w:val="00B736C0"/>
    <w:rsid w:val="00B73B71"/>
    <w:rsid w:val="00B74354"/>
    <w:rsid w:val="00B748D6"/>
    <w:rsid w:val="00B74EEC"/>
    <w:rsid w:val="00B74F89"/>
    <w:rsid w:val="00B758B5"/>
    <w:rsid w:val="00B75BFE"/>
    <w:rsid w:val="00B75D63"/>
    <w:rsid w:val="00B761E8"/>
    <w:rsid w:val="00B76C2B"/>
    <w:rsid w:val="00B77546"/>
    <w:rsid w:val="00B77AD4"/>
    <w:rsid w:val="00B80112"/>
    <w:rsid w:val="00B8018F"/>
    <w:rsid w:val="00B80230"/>
    <w:rsid w:val="00B8122E"/>
    <w:rsid w:val="00B81886"/>
    <w:rsid w:val="00B820FC"/>
    <w:rsid w:val="00B83098"/>
    <w:rsid w:val="00B83EF3"/>
    <w:rsid w:val="00B843BE"/>
    <w:rsid w:val="00B84664"/>
    <w:rsid w:val="00B854A0"/>
    <w:rsid w:val="00B857B9"/>
    <w:rsid w:val="00B85903"/>
    <w:rsid w:val="00B859A5"/>
    <w:rsid w:val="00B85C7C"/>
    <w:rsid w:val="00B86708"/>
    <w:rsid w:val="00B86800"/>
    <w:rsid w:val="00B86B8E"/>
    <w:rsid w:val="00B8743C"/>
    <w:rsid w:val="00B87ABF"/>
    <w:rsid w:val="00B90610"/>
    <w:rsid w:val="00B91451"/>
    <w:rsid w:val="00B91CB1"/>
    <w:rsid w:val="00B92041"/>
    <w:rsid w:val="00B92683"/>
    <w:rsid w:val="00B93524"/>
    <w:rsid w:val="00B93633"/>
    <w:rsid w:val="00B93786"/>
    <w:rsid w:val="00B94265"/>
    <w:rsid w:val="00B94BDE"/>
    <w:rsid w:val="00B94CB8"/>
    <w:rsid w:val="00B94DB3"/>
    <w:rsid w:val="00B95431"/>
    <w:rsid w:val="00B95649"/>
    <w:rsid w:val="00B95FC7"/>
    <w:rsid w:val="00B964F6"/>
    <w:rsid w:val="00B96556"/>
    <w:rsid w:val="00B966BD"/>
    <w:rsid w:val="00B97307"/>
    <w:rsid w:val="00BA07A1"/>
    <w:rsid w:val="00BA0EDE"/>
    <w:rsid w:val="00BA11A8"/>
    <w:rsid w:val="00BA198A"/>
    <w:rsid w:val="00BA247F"/>
    <w:rsid w:val="00BA263E"/>
    <w:rsid w:val="00BA2C96"/>
    <w:rsid w:val="00BA335F"/>
    <w:rsid w:val="00BA343E"/>
    <w:rsid w:val="00BA3750"/>
    <w:rsid w:val="00BA3964"/>
    <w:rsid w:val="00BA3F17"/>
    <w:rsid w:val="00BA50A3"/>
    <w:rsid w:val="00BA5231"/>
    <w:rsid w:val="00BA5359"/>
    <w:rsid w:val="00BA64D5"/>
    <w:rsid w:val="00BA6693"/>
    <w:rsid w:val="00BA7297"/>
    <w:rsid w:val="00BA7C0A"/>
    <w:rsid w:val="00BB0F09"/>
    <w:rsid w:val="00BB0FC6"/>
    <w:rsid w:val="00BB1835"/>
    <w:rsid w:val="00BB1E49"/>
    <w:rsid w:val="00BB2E19"/>
    <w:rsid w:val="00BB3CE2"/>
    <w:rsid w:val="00BB55C4"/>
    <w:rsid w:val="00BB6441"/>
    <w:rsid w:val="00BB6463"/>
    <w:rsid w:val="00BB6916"/>
    <w:rsid w:val="00BB6F6A"/>
    <w:rsid w:val="00BB7071"/>
    <w:rsid w:val="00BB737C"/>
    <w:rsid w:val="00BB73DB"/>
    <w:rsid w:val="00BC038A"/>
    <w:rsid w:val="00BC341C"/>
    <w:rsid w:val="00BC420E"/>
    <w:rsid w:val="00BC44DF"/>
    <w:rsid w:val="00BC45B3"/>
    <w:rsid w:val="00BC512D"/>
    <w:rsid w:val="00BC56D9"/>
    <w:rsid w:val="00BC5BEA"/>
    <w:rsid w:val="00BC619A"/>
    <w:rsid w:val="00BC6537"/>
    <w:rsid w:val="00BC790E"/>
    <w:rsid w:val="00BD01AE"/>
    <w:rsid w:val="00BD0902"/>
    <w:rsid w:val="00BD14CF"/>
    <w:rsid w:val="00BD1C07"/>
    <w:rsid w:val="00BD335B"/>
    <w:rsid w:val="00BD3A76"/>
    <w:rsid w:val="00BD3BC5"/>
    <w:rsid w:val="00BD3D49"/>
    <w:rsid w:val="00BD3F9F"/>
    <w:rsid w:val="00BD454D"/>
    <w:rsid w:val="00BD5603"/>
    <w:rsid w:val="00BD5D93"/>
    <w:rsid w:val="00BD66C7"/>
    <w:rsid w:val="00BD6B3A"/>
    <w:rsid w:val="00BD79A2"/>
    <w:rsid w:val="00BE0827"/>
    <w:rsid w:val="00BE0E61"/>
    <w:rsid w:val="00BE1276"/>
    <w:rsid w:val="00BE2105"/>
    <w:rsid w:val="00BE28A3"/>
    <w:rsid w:val="00BE298E"/>
    <w:rsid w:val="00BE2D1D"/>
    <w:rsid w:val="00BE3731"/>
    <w:rsid w:val="00BE40F6"/>
    <w:rsid w:val="00BE5A2C"/>
    <w:rsid w:val="00BE5BE5"/>
    <w:rsid w:val="00BE5DF7"/>
    <w:rsid w:val="00BE62EA"/>
    <w:rsid w:val="00BE739F"/>
    <w:rsid w:val="00BE746E"/>
    <w:rsid w:val="00BE747D"/>
    <w:rsid w:val="00BE74AA"/>
    <w:rsid w:val="00BE77BF"/>
    <w:rsid w:val="00BF1305"/>
    <w:rsid w:val="00BF1396"/>
    <w:rsid w:val="00BF1840"/>
    <w:rsid w:val="00BF18B7"/>
    <w:rsid w:val="00BF1D46"/>
    <w:rsid w:val="00BF210D"/>
    <w:rsid w:val="00BF2197"/>
    <w:rsid w:val="00BF2209"/>
    <w:rsid w:val="00BF2605"/>
    <w:rsid w:val="00BF2E92"/>
    <w:rsid w:val="00BF323A"/>
    <w:rsid w:val="00BF4316"/>
    <w:rsid w:val="00BF4C0C"/>
    <w:rsid w:val="00BF4E98"/>
    <w:rsid w:val="00BF5132"/>
    <w:rsid w:val="00BF54FC"/>
    <w:rsid w:val="00BF56A7"/>
    <w:rsid w:val="00BF583B"/>
    <w:rsid w:val="00BF60CD"/>
    <w:rsid w:val="00BF6910"/>
    <w:rsid w:val="00BF7808"/>
    <w:rsid w:val="00BF7969"/>
    <w:rsid w:val="00BF7B89"/>
    <w:rsid w:val="00BF7CB5"/>
    <w:rsid w:val="00C00FA2"/>
    <w:rsid w:val="00C01227"/>
    <w:rsid w:val="00C01F74"/>
    <w:rsid w:val="00C02050"/>
    <w:rsid w:val="00C03479"/>
    <w:rsid w:val="00C05302"/>
    <w:rsid w:val="00C0549B"/>
    <w:rsid w:val="00C05B86"/>
    <w:rsid w:val="00C060A8"/>
    <w:rsid w:val="00C061AB"/>
    <w:rsid w:val="00C0648D"/>
    <w:rsid w:val="00C06B51"/>
    <w:rsid w:val="00C06C8D"/>
    <w:rsid w:val="00C07556"/>
    <w:rsid w:val="00C07F4A"/>
    <w:rsid w:val="00C11082"/>
    <w:rsid w:val="00C11192"/>
    <w:rsid w:val="00C12C33"/>
    <w:rsid w:val="00C12DF0"/>
    <w:rsid w:val="00C13093"/>
    <w:rsid w:val="00C13143"/>
    <w:rsid w:val="00C13A79"/>
    <w:rsid w:val="00C14DC6"/>
    <w:rsid w:val="00C14E92"/>
    <w:rsid w:val="00C15622"/>
    <w:rsid w:val="00C16350"/>
    <w:rsid w:val="00C1635D"/>
    <w:rsid w:val="00C16D42"/>
    <w:rsid w:val="00C16DB1"/>
    <w:rsid w:val="00C16F37"/>
    <w:rsid w:val="00C17757"/>
    <w:rsid w:val="00C17C3A"/>
    <w:rsid w:val="00C2064C"/>
    <w:rsid w:val="00C21200"/>
    <w:rsid w:val="00C2192E"/>
    <w:rsid w:val="00C225CD"/>
    <w:rsid w:val="00C229A4"/>
    <w:rsid w:val="00C22B16"/>
    <w:rsid w:val="00C22BDA"/>
    <w:rsid w:val="00C2372F"/>
    <w:rsid w:val="00C2382E"/>
    <w:rsid w:val="00C24CF8"/>
    <w:rsid w:val="00C24E89"/>
    <w:rsid w:val="00C25193"/>
    <w:rsid w:val="00C255A2"/>
    <w:rsid w:val="00C2569E"/>
    <w:rsid w:val="00C256B3"/>
    <w:rsid w:val="00C26452"/>
    <w:rsid w:val="00C26581"/>
    <w:rsid w:val="00C26657"/>
    <w:rsid w:val="00C26A12"/>
    <w:rsid w:val="00C26BDA"/>
    <w:rsid w:val="00C277DC"/>
    <w:rsid w:val="00C278F2"/>
    <w:rsid w:val="00C27F89"/>
    <w:rsid w:val="00C30571"/>
    <w:rsid w:val="00C30736"/>
    <w:rsid w:val="00C30A32"/>
    <w:rsid w:val="00C31568"/>
    <w:rsid w:val="00C32AA8"/>
    <w:rsid w:val="00C3306A"/>
    <w:rsid w:val="00C3491B"/>
    <w:rsid w:val="00C34F04"/>
    <w:rsid w:val="00C35198"/>
    <w:rsid w:val="00C351CE"/>
    <w:rsid w:val="00C35DF7"/>
    <w:rsid w:val="00C3641A"/>
    <w:rsid w:val="00C368EB"/>
    <w:rsid w:val="00C36FF0"/>
    <w:rsid w:val="00C3704E"/>
    <w:rsid w:val="00C37459"/>
    <w:rsid w:val="00C374BC"/>
    <w:rsid w:val="00C375A0"/>
    <w:rsid w:val="00C403DD"/>
    <w:rsid w:val="00C40F5C"/>
    <w:rsid w:val="00C40FCF"/>
    <w:rsid w:val="00C4267C"/>
    <w:rsid w:val="00C4286E"/>
    <w:rsid w:val="00C4336E"/>
    <w:rsid w:val="00C434D2"/>
    <w:rsid w:val="00C4374B"/>
    <w:rsid w:val="00C443C8"/>
    <w:rsid w:val="00C4461C"/>
    <w:rsid w:val="00C448B8"/>
    <w:rsid w:val="00C44973"/>
    <w:rsid w:val="00C44E5D"/>
    <w:rsid w:val="00C44FE7"/>
    <w:rsid w:val="00C4539F"/>
    <w:rsid w:val="00C45809"/>
    <w:rsid w:val="00C45FF2"/>
    <w:rsid w:val="00C47046"/>
    <w:rsid w:val="00C474C0"/>
    <w:rsid w:val="00C4782B"/>
    <w:rsid w:val="00C47E52"/>
    <w:rsid w:val="00C50719"/>
    <w:rsid w:val="00C51254"/>
    <w:rsid w:val="00C5138E"/>
    <w:rsid w:val="00C515AD"/>
    <w:rsid w:val="00C51D93"/>
    <w:rsid w:val="00C52835"/>
    <w:rsid w:val="00C52F81"/>
    <w:rsid w:val="00C53003"/>
    <w:rsid w:val="00C53FC6"/>
    <w:rsid w:val="00C5428E"/>
    <w:rsid w:val="00C55047"/>
    <w:rsid w:val="00C55378"/>
    <w:rsid w:val="00C56654"/>
    <w:rsid w:val="00C56F60"/>
    <w:rsid w:val="00C60857"/>
    <w:rsid w:val="00C615A1"/>
    <w:rsid w:val="00C61617"/>
    <w:rsid w:val="00C61816"/>
    <w:rsid w:val="00C62C03"/>
    <w:rsid w:val="00C62D5E"/>
    <w:rsid w:val="00C62E0A"/>
    <w:rsid w:val="00C62F5D"/>
    <w:rsid w:val="00C63F01"/>
    <w:rsid w:val="00C642FD"/>
    <w:rsid w:val="00C64548"/>
    <w:rsid w:val="00C647B4"/>
    <w:rsid w:val="00C64A84"/>
    <w:rsid w:val="00C64F88"/>
    <w:rsid w:val="00C654C7"/>
    <w:rsid w:val="00C65529"/>
    <w:rsid w:val="00C66FCD"/>
    <w:rsid w:val="00C672EC"/>
    <w:rsid w:val="00C7051E"/>
    <w:rsid w:val="00C70A98"/>
    <w:rsid w:val="00C70D8E"/>
    <w:rsid w:val="00C71D44"/>
    <w:rsid w:val="00C721F3"/>
    <w:rsid w:val="00C72720"/>
    <w:rsid w:val="00C7291D"/>
    <w:rsid w:val="00C73062"/>
    <w:rsid w:val="00C73432"/>
    <w:rsid w:val="00C73B5E"/>
    <w:rsid w:val="00C73C3B"/>
    <w:rsid w:val="00C73CD6"/>
    <w:rsid w:val="00C7401F"/>
    <w:rsid w:val="00C74A8C"/>
    <w:rsid w:val="00C74C89"/>
    <w:rsid w:val="00C75A3E"/>
    <w:rsid w:val="00C75A74"/>
    <w:rsid w:val="00C75CF5"/>
    <w:rsid w:val="00C75E05"/>
    <w:rsid w:val="00C76203"/>
    <w:rsid w:val="00C766C3"/>
    <w:rsid w:val="00C76F66"/>
    <w:rsid w:val="00C773E3"/>
    <w:rsid w:val="00C7771B"/>
    <w:rsid w:val="00C77EFF"/>
    <w:rsid w:val="00C80093"/>
    <w:rsid w:val="00C800D9"/>
    <w:rsid w:val="00C81EA6"/>
    <w:rsid w:val="00C82A3A"/>
    <w:rsid w:val="00C82A7B"/>
    <w:rsid w:val="00C82A8C"/>
    <w:rsid w:val="00C82BFE"/>
    <w:rsid w:val="00C82C75"/>
    <w:rsid w:val="00C83B78"/>
    <w:rsid w:val="00C84E0D"/>
    <w:rsid w:val="00C8532A"/>
    <w:rsid w:val="00C854E3"/>
    <w:rsid w:val="00C85FB3"/>
    <w:rsid w:val="00C868E9"/>
    <w:rsid w:val="00C87AA2"/>
    <w:rsid w:val="00C9127E"/>
    <w:rsid w:val="00C91526"/>
    <w:rsid w:val="00C91F63"/>
    <w:rsid w:val="00C91FD0"/>
    <w:rsid w:val="00C921FE"/>
    <w:rsid w:val="00C9257F"/>
    <w:rsid w:val="00C92961"/>
    <w:rsid w:val="00C93BFA"/>
    <w:rsid w:val="00C9469F"/>
    <w:rsid w:val="00C9495D"/>
    <w:rsid w:val="00C94C5E"/>
    <w:rsid w:val="00C94E90"/>
    <w:rsid w:val="00C94E9F"/>
    <w:rsid w:val="00C94EFE"/>
    <w:rsid w:val="00C9520A"/>
    <w:rsid w:val="00C95312"/>
    <w:rsid w:val="00C95598"/>
    <w:rsid w:val="00C957A1"/>
    <w:rsid w:val="00C96854"/>
    <w:rsid w:val="00C97537"/>
    <w:rsid w:val="00C97DA8"/>
    <w:rsid w:val="00CA0216"/>
    <w:rsid w:val="00CA02A8"/>
    <w:rsid w:val="00CA0B64"/>
    <w:rsid w:val="00CA0CEB"/>
    <w:rsid w:val="00CA15C8"/>
    <w:rsid w:val="00CA1855"/>
    <w:rsid w:val="00CA270D"/>
    <w:rsid w:val="00CA2882"/>
    <w:rsid w:val="00CA29E0"/>
    <w:rsid w:val="00CA2D0F"/>
    <w:rsid w:val="00CA2EED"/>
    <w:rsid w:val="00CA3371"/>
    <w:rsid w:val="00CA35A8"/>
    <w:rsid w:val="00CA3F87"/>
    <w:rsid w:val="00CA4909"/>
    <w:rsid w:val="00CA5134"/>
    <w:rsid w:val="00CA52D7"/>
    <w:rsid w:val="00CA5495"/>
    <w:rsid w:val="00CA5C28"/>
    <w:rsid w:val="00CA5DBB"/>
    <w:rsid w:val="00CA6406"/>
    <w:rsid w:val="00CA6713"/>
    <w:rsid w:val="00CB051A"/>
    <w:rsid w:val="00CB0A40"/>
    <w:rsid w:val="00CB0B90"/>
    <w:rsid w:val="00CB21B3"/>
    <w:rsid w:val="00CB2B21"/>
    <w:rsid w:val="00CB36DA"/>
    <w:rsid w:val="00CB3724"/>
    <w:rsid w:val="00CB3868"/>
    <w:rsid w:val="00CB3CC0"/>
    <w:rsid w:val="00CB3ED7"/>
    <w:rsid w:val="00CB5016"/>
    <w:rsid w:val="00CB5E37"/>
    <w:rsid w:val="00CB7B29"/>
    <w:rsid w:val="00CB7C38"/>
    <w:rsid w:val="00CB7F44"/>
    <w:rsid w:val="00CC013F"/>
    <w:rsid w:val="00CC0EB3"/>
    <w:rsid w:val="00CC160E"/>
    <w:rsid w:val="00CC1CED"/>
    <w:rsid w:val="00CC23B8"/>
    <w:rsid w:val="00CC2BE3"/>
    <w:rsid w:val="00CC35D6"/>
    <w:rsid w:val="00CC3B7E"/>
    <w:rsid w:val="00CC46DF"/>
    <w:rsid w:val="00CC4EF3"/>
    <w:rsid w:val="00CC4F27"/>
    <w:rsid w:val="00CC4FFA"/>
    <w:rsid w:val="00CC50F1"/>
    <w:rsid w:val="00CC5752"/>
    <w:rsid w:val="00CC603E"/>
    <w:rsid w:val="00CC6212"/>
    <w:rsid w:val="00CC6406"/>
    <w:rsid w:val="00CC6735"/>
    <w:rsid w:val="00CC7357"/>
    <w:rsid w:val="00CC746E"/>
    <w:rsid w:val="00CC7C54"/>
    <w:rsid w:val="00CD0712"/>
    <w:rsid w:val="00CD0FB1"/>
    <w:rsid w:val="00CD1201"/>
    <w:rsid w:val="00CD1376"/>
    <w:rsid w:val="00CD1B8A"/>
    <w:rsid w:val="00CD1E1E"/>
    <w:rsid w:val="00CD210D"/>
    <w:rsid w:val="00CD2DBF"/>
    <w:rsid w:val="00CD3030"/>
    <w:rsid w:val="00CD362F"/>
    <w:rsid w:val="00CD390A"/>
    <w:rsid w:val="00CD3C64"/>
    <w:rsid w:val="00CD417F"/>
    <w:rsid w:val="00CD485E"/>
    <w:rsid w:val="00CD4B4A"/>
    <w:rsid w:val="00CD5424"/>
    <w:rsid w:val="00CD5B47"/>
    <w:rsid w:val="00CD600A"/>
    <w:rsid w:val="00CD673A"/>
    <w:rsid w:val="00CD7F13"/>
    <w:rsid w:val="00CE075F"/>
    <w:rsid w:val="00CE0E2D"/>
    <w:rsid w:val="00CE10B7"/>
    <w:rsid w:val="00CE16BF"/>
    <w:rsid w:val="00CE1731"/>
    <w:rsid w:val="00CE1860"/>
    <w:rsid w:val="00CE23C1"/>
    <w:rsid w:val="00CE246E"/>
    <w:rsid w:val="00CE26CB"/>
    <w:rsid w:val="00CE2B24"/>
    <w:rsid w:val="00CE4110"/>
    <w:rsid w:val="00CE4184"/>
    <w:rsid w:val="00CE4489"/>
    <w:rsid w:val="00CE4C11"/>
    <w:rsid w:val="00CE5029"/>
    <w:rsid w:val="00CE572A"/>
    <w:rsid w:val="00CE5B47"/>
    <w:rsid w:val="00CE6153"/>
    <w:rsid w:val="00CE643F"/>
    <w:rsid w:val="00CE675C"/>
    <w:rsid w:val="00CE6880"/>
    <w:rsid w:val="00CE68D5"/>
    <w:rsid w:val="00CE6C81"/>
    <w:rsid w:val="00CE7086"/>
    <w:rsid w:val="00CE7490"/>
    <w:rsid w:val="00CE74CA"/>
    <w:rsid w:val="00CE7637"/>
    <w:rsid w:val="00CE7B6E"/>
    <w:rsid w:val="00CF0099"/>
    <w:rsid w:val="00CF01B3"/>
    <w:rsid w:val="00CF0691"/>
    <w:rsid w:val="00CF084D"/>
    <w:rsid w:val="00CF2DFB"/>
    <w:rsid w:val="00CF3029"/>
    <w:rsid w:val="00CF33F9"/>
    <w:rsid w:val="00CF3456"/>
    <w:rsid w:val="00CF34FC"/>
    <w:rsid w:val="00CF359B"/>
    <w:rsid w:val="00CF36B5"/>
    <w:rsid w:val="00CF4038"/>
    <w:rsid w:val="00CF4218"/>
    <w:rsid w:val="00CF427A"/>
    <w:rsid w:val="00CF45A1"/>
    <w:rsid w:val="00CF4805"/>
    <w:rsid w:val="00CF5072"/>
    <w:rsid w:val="00CF519C"/>
    <w:rsid w:val="00CF5CE9"/>
    <w:rsid w:val="00CF5E03"/>
    <w:rsid w:val="00CF6613"/>
    <w:rsid w:val="00CF6BB2"/>
    <w:rsid w:val="00CF6DEB"/>
    <w:rsid w:val="00CF7058"/>
    <w:rsid w:val="00CF77BD"/>
    <w:rsid w:val="00CF79C5"/>
    <w:rsid w:val="00D00743"/>
    <w:rsid w:val="00D01222"/>
    <w:rsid w:val="00D01776"/>
    <w:rsid w:val="00D01ADB"/>
    <w:rsid w:val="00D03312"/>
    <w:rsid w:val="00D03788"/>
    <w:rsid w:val="00D0394E"/>
    <w:rsid w:val="00D03F50"/>
    <w:rsid w:val="00D0480A"/>
    <w:rsid w:val="00D04953"/>
    <w:rsid w:val="00D04F37"/>
    <w:rsid w:val="00D05BFD"/>
    <w:rsid w:val="00D060A5"/>
    <w:rsid w:val="00D06522"/>
    <w:rsid w:val="00D06BCE"/>
    <w:rsid w:val="00D06E76"/>
    <w:rsid w:val="00D070E6"/>
    <w:rsid w:val="00D0746B"/>
    <w:rsid w:val="00D079CE"/>
    <w:rsid w:val="00D105E3"/>
    <w:rsid w:val="00D106E6"/>
    <w:rsid w:val="00D11303"/>
    <w:rsid w:val="00D116BD"/>
    <w:rsid w:val="00D128B2"/>
    <w:rsid w:val="00D12BB6"/>
    <w:rsid w:val="00D12F90"/>
    <w:rsid w:val="00D13872"/>
    <w:rsid w:val="00D13C2C"/>
    <w:rsid w:val="00D1419B"/>
    <w:rsid w:val="00D14303"/>
    <w:rsid w:val="00D14B3A"/>
    <w:rsid w:val="00D14B4F"/>
    <w:rsid w:val="00D15254"/>
    <w:rsid w:val="00D153A7"/>
    <w:rsid w:val="00D15994"/>
    <w:rsid w:val="00D15DC8"/>
    <w:rsid w:val="00D16753"/>
    <w:rsid w:val="00D2011F"/>
    <w:rsid w:val="00D20C30"/>
    <w:rsid w:val="00D21C60"/>
    <w:rsid w:val="00D222F9"/>
    <w:rsid w:val="00D22955"/>
    <w:rsid w:val="00D22A7F"/>
    <w:rsid w:val="00D22AFF"/>
    <w:rsid w:val="00D23052"/>
    <w:rsid w:val="00D236AA"/>
    <w:rsid w:val="00D24564"/>
    <w:rsid w:val="00D2496D"/>
    <w:rsid w:val="00D24FCC"/>
    <w:rsid w:val="00D259AD"/>
    <w:rsid w:val="00D26784"/>
    <w:rsid w:val="00D268FE"/>
    <w:rsid w:val="00D26C7A"/>
    <w:rsid w:val="00D26E59"/>
    <w:rsid w:val="00D27D49"/>
    <w:rsid w:val="00D30278"/>
    <w:rsid w:val="00D307D0"/>
    <w:rsid w:val="00D31CCE"/>
    <w:rsid w:val="00D31EDD"/>
    <w:rsid w:val="00D326CB"/>
    <w:rsid w:val="00D32CAC"/>
    <w:rsid w:val="00D33A05"/>
    <w:rsid w:val="00D33E8F"/>
    <w:rsid w:val="00D341ED"/>
    <w:rsid w:val="00D34240"/>
    <w:rsid w:val="00D3437C"/>
    <w:rsid w:val="00D343D9"/>
    <w:rsid w:val="00D357FA"/>
    <w:rsid w:val="00D36677"/>
    <w:rsid w:val="00D37278"/>
    <w:rsid w:val="00D372D6"/>
    <w:rsid w:val="00D373A4"/>
    <w:rsid w:val="00D4011B"/>
    <w:rsid w:val="00D4084C"/>
    <w:rsid w:val="00D40F35"/>
    <w:rsid w:val="00D43281"/>
    <w:rsid w:val="00D43799"/>
    <w:rsid w:val="00D43810"/>
    <w:rsid w:val="00D43D3E"/>
    <w:rsid w:val="00D4415D"/>
    <w:rsid w:val="00D444B5"/>
    <w:rsid w:val="00D44906"/>
    <w:rsid w:val="00D45122"/>
    <w:rsid w:val="00D45742"/>
    <w:rsid w:val="00D458C5"/>
    <w:rsid w:val="00D4593B"/>
    <w:rsid w:val="00D45AA6"/>
    <w:rsid w:val="00D45C5A"/>
    <w:rsid w:val="00D4673A"/>
    <w:rsid w:val="00D46CA6"/>
    <w:rsid w:val="00D472DA"/>
    <w:rsid w:val="00D473F4"/>
    <w:rsid w:val="00D509DE"/>
    <w:rsid w:val="00D511D9"/>
    <w:rsid w:val="00D51B24"/>
    <w:rsid w:val="00D51D88"/>
    <w:rsid w:val="00D524E3"/>
    <w:rsid w:val="00D52C32"/>
    <w:rsid w:val="00D52ED1"/>
    <w:rsid w:val="00D5345D"/>
    <w:rsid w:val="00D53BCD"/>
    <w:rsid w:val="00D5427F"/>
    <w:rsid w:val="00D54BE1"/>
    <w:rsid w:val="00D565ED"/>
    <w:rsid w:val="00D56C7A"/>
    <w:rsid w:val="00D570AD"/>
    <w:rsid w:val="00D57803"/>
    <w:rsid w:val="00D57E98"/>
    <w:rsid w:val="00D6024E"/>
    <w:rsid w:val="00D607C1"/>
    <w:rsid w:val="00D60B93"/>
    <w:rsid w:val="00D60C68"/>
    <w:rsid w:val="00D617DB"/>
    <w:rsid w:val="00D61BD5"/>
    <w:rsid w:val="00D61EBC"/>
    <w:rsid w:val="00D62028"/>
    <w:rsid w:val="00D6257B"/>
    <w:rsid w:val="00D62F0A"/>
    <w:rsid w:val="00D63270"/>
    <w:rsid w:val="00D63728"/>
    <w:rsid w:val="00D63BD0"/>
    <w:rsid w:val="00D63BED"/>
    <w:rsid w:val="00D644E6"/>
    <w:rsid w:val="00D6468F"/>
    <w:rsid w:val="00D65B20"/>
    <w:rsid w:val="00D665BC"/>
    <w:rsid w:val="00D67381"/>
    <w:rsid w:val="00D67B16"/>
    <w:rsid w:val="00D67EFF"/>
    <w:rsid w:val="00D705DF"/>
    <w:rsid w:val="00D70E16"/>
    <w:rsid w:val="00D71EAC"/>
    <w:rsid w:val="00D721BF"/>
    <w:rsid w:val="00D72435"/>
    <w:rsid w:val="00D72E82"/>
    <w:rsid w:val="00D766E3"/>
    <w:rsid w:val="00D76AC8"/>
    <w:rsid w:val="00D77299"/>
    <w:rsid w:val="00D77F7A"/>
    <w:rsid w:val="00D77FF8"/>
    <w:rsid w:val="00D80090"/>
    <w:rsid w:val="00D81D43"/>
    <w:rsid w:val="00D82426"/>
    <w:rsid w:val="00D829F5"/>
    <w:rsid w:val="00D82BB8"/>
    <w:rsid w:val="00D82CA9"/>
    <w:rsid w:val="00D83506"/>
    <w:rsid w:val="00D836FA"/>
    <w:rsid w:val="00D83FB6"/>
    <w:rsid w:val="00D850AB"/>
    <w:rsid w:val="00D8525F"/>
    <w:rsid w:val="00D85AC7"/>
    <w:rsid w:val="00D85AFF"/>
    <w:rsid w:val="00D860D5"/>
    <w:rsid w:val="00D86703"/>
    <w:rsid w:val="00D86759"/>
    <w:rsid w:val="00D86A96"/>
    <w:rsid w:val="00D87198"/>
    <w:rsid w:val="00D87219"/>
    <w:rsid w:val="00D87D79"/>
    <w:rsid w:val="00D91540"/>
    <w:rsid w:val="00D9188E"/>
    <w:rsid w:val="00D92AF5"/>
    <w:rsid w:val="00D9406F"/>
    <w:rsid w:val="00D94229"/>
    <w:rsid w:val="00D94458"/>
    <w:rsid w:val="00D94EE9"/>
    <w:rsid w:val="00D957E9"/>
    <w:rsid w:val="00D9651E"/>
    <w:rsid w:val="00D97702"/>
    <w:rsid w:val="00D9779B"/>
    <w:rsid w:val="00D977E2"/>
    <w:rsid w:val="00D97EAF"/>
    <w:rsid w:val="00DA036C"/>
    <w:rsid w:val="00DA0562"/>
    <w:rsid w:val="00DA0EEF"/>
    <w:rsid w:val="00DA1351"/>
    <w:rsid w:val="00DA149C"/>
    <w:rsid w:val="00DA15C7"/>
    <w:rsid w:val="00DA1B70"/>
    <w:rsid w:val="00DA1D66"/>
    <w:rsid w:val="00DA20CF"/>
    <w:rsid w:val="00DA3057"/>
    <w:rsid w:val="00DA418D"/>
    <w:rsid w:val="00DA41D3"/>
    <w:rsid w:val="00DA50A0"/>
    <w:rsid w:val="00DA54B3"/>
    <w:rsid w:val="00DA57E8"/>
    <w:rsid w:val="00DA58C4"/>
    <w:rsid w:val="00DA5D7A"/>
    <w:rsid w:val="00DA5E62"/>
    <w:rsid w:val="00DA7749"/>
    <w:rsid w:val="00DA780A"/>
    <w:rsid w:val="00DB08BF"/>
    <w:rsid w:val="00DB0B25"/>
    <w:rsid w:val="00DB0D7C"/>
    <w:rsid w:val="00DB0EED"/>
    <w:rsid w:val="00DB1908"/>
    <w:rsid w:val="00DB1B8F"/>
    <w:rsid w:val="00DB27AF"/>
    <w:rsid w:val="00DB2CAD"/>
    <w:rsid w:val="00DB2D8C"/>
    <w:rsid w:val="00DB2DE0"/>
    <w:rsid w:val="00DB48D0"/>
    <w:rsid w:val="00DB49A2"/>
    <w:rsid w:val="00DB5318"/>
    <w:rsid w:val="00DB582B"/>
    <w:rsid w:val="00DB6026"/>
    <w:rsid w:val="00DB6893"/>
    <w:rsid w:val="00DB71CB"/>
    <w:rsid w:val="00DC05D6"/>
    <w:rsid w:val="00DC089F"/>
    <w:rsid w:val="00DC0C32"/>
    <w:rsid w:val="00DC0C9B"/>
    <w:rsid w:val="00DC0F54"/>
    <w:rsid w:val="00DC1294"/>
    <w:rsid w:val="00DC1DE2"/>
    <w:rsid w:val="00DC2485"/>
    <w:rsid w:val="00DC2860"/>
    <w:rsid w:val="00DC3559"/>
    <w:rsid w:val="00DC371E"/>
    <w:rsid w:val="00DC5240"/>
    <w:rsid w:val="00DC6A2F"/>
    <w:rsid w:val="00DC6B5E"/>
    <w:rsid w:val="00DC6CDD"/>
    <w:rsid w:val="00DC7304"/>
    <w:rsid w:val="00DC7960"/>
    <w:rsid w:val="00DD00C1"/>
    <w:rsid w:val="00DD038D"/>
    <w:rsid w:val="00DD0429"/>
    <w:rsid w:val="00DD08BA"/>
    <w:rsid w:val="00DD0B31"/>
    <w:rsid w:val="00DD11A3"/>
    <w:rsid w:val="00DD1A49"/>
    <w:rsid w:val="00DD2E5C"/>
    <w:rsid w:val="00DD3BE9"/>
    <w:rsid w:val="00DD45C5"/>
    <w:rsid w:val="00DD47A7"/>
    <w:rsid w:val="00DD4C66"/>
    <w:rsid w:val="00DD557A"/>
    <w:rsid w:val="00DD6765"/>
    <w:rsid w:val="00DD6E98"/>
    <w:rsid w:val="00DD6FD0"/>
    <w:rsid w:val="00DD7371"/>
    <w:rsid w:val="00DD7FEB"/>
    <w:rsid w:val="00DE0320"/>
    <w:rsid w:val="00DE04E0"/>
    <w:rsid w:val="00DE0877"/>
    <w:rsid w:val="00DE1530"/>
    <w:rsid w:val="00DE1BC9"/>
    <w:rsid w:val="00DE1EC4"/>
    <w:rsid w:val="00DE2745"/>
    <w:rsid w:val="00DE2DCA"/>
    <w:rsid w:val="00DE3073"/>
    <w:rsid w:val="00DE319A"/>
    <w:rsid w:val="00DE33F3"/>
    <w:rsid w:val="00DE3B58"/>
    <w:rsid w:val="00DE4079"/>
    <w:rsid w:val="00DE4D1F"/>
    <w:rsid w:val="00DE5D74"/>
    <w:rsid w:val="00DE6777"/>
    <w:rsid w:val="00DE6B13"/>
    <w:rsid w:val="00DE6E1A"/>
    <w:rsid w:val="00DE6E8F"/>
    <w:rsid w:val="00DE7FD8"/>
    <w:rsid w:val="00DF0287"/>
    <w:rsid w:val="00DF0AB3"/>
    <w:rsid w:val="00DF1457"/>
    <w:rsid w:val="00DF14C9"/>
    <w:rsid w:val="00DF14E7"/>
    <w:rsid w:val="00DF1BE6"/>
    <w:rsid w:val="00DF2557"/>
    <w:rsid w:val="00DF37B9"/>
    <w:rsid w:val="00DF42DF"/>
    <w:rsid w:val="00DF4CBD"/>
    <w:rsid w:val="00DF52BE"/>
    <w:rsid w:val="00DF52E2"/>
    <w:rsid w:val="00DF558F"/>
    <w:rsid w:val="00DF57BB"/>
    <w:rsid w:val="00DF589D"/>
    <w:rsid w:val="00DF5A0B"/>
    <w:rsid w:val="00DF5B38"/>
    <w:rsid w:val="00DF5CE3"/>
    <w:rsid w:val="00DF639E"/>
    <w:rsid w:val="00DF63BE"/>
    <w:rsid w:val="00DF6EBF"/>
    <w:rsid w:val="00DF6F4C"/>
    <w:rsid w:val="00DF76AD"/>
    <w:rsid w:val="00DF7967"/>
    <w:rsid w:val="00DF7CB0"/>
    <w:rsid w:val="00E00435"/>
    <w:rsid w:val="00E01038"/>
    <w:rsid w:val="00E02A1C"/>
    <w:rsid w:val="00E02CA1"/>
    <w:rsid w:val="00E02F1E"/>
    <w:rsid w:val="00E039AB"/>
    <w:rsid w:val="00E041F5"/>
    <w:rsid w:val="00E042CA"/>
    <w:rsid w:val="00E0468B"/>
    <w:rsid w:val="00E05860"/>
    <w:rsid w:val="00E05A8C"/>
    <w:rsid w:val="00E05BC9"/>
    <w:rsid w:val="00E05D90"/>
    <w:rsid w:val="00E06AB0"/>
    <w:rsid w:val="00E0724C"/>
    <w:rsid w:val="00E07636"/>
    <w:rsid w:val="00E07724"/>
    <w:rsid w:val="00E07DFC"/>
    <w:rsid w:val="00E07F6B"/>
    <w:rsid w:val="00E10C04"/>
    <w:rsid w:val="00E10C5D"/>
    <w:rsid w:val="00E10D13"/>
    <w:rsid w:val="00E11120"/>
    <w:rsid w:val="00E1190F"/>
    <w:rsid w:val="00E11A64"/>
    <w:rsid w:val="00E11CF6"/>
    <w:rsid w:val="00E1206D"/>
    <w:rsid w:val="00E12A88"/>
    <w:rsid w:val="00E12CF3"/>
    <w:rsid w:val="00E136A0"/>
    <w:rsid w:val="00E1372C"/>
    <w:rsid w:val="00E14204"/>
    <w:rsid w:val="00E142C3"/>
    <w:rsid w:val="00E14CBB"/>
    <w:rsid w:val="00E1534F"/>
    <w:rsid w:val="00E15473"/>
    <w:rsid w:val="00E15646"/>
    <w:rsid w:val="00E15960"/>
    <w:rsid w:val="00E15B66"/>
    <w:rsid w:val="00E15BF0"/>
    <w:rsid w:val="00E16132"/>
    <w:rsid w:val="00E16619"/>
    <w:rsid w:val="00E16892"/>
    <w:rsid w:val="00E16BFC"/>
    <w:rsid w:val="00E170F2"/>
    <w:rsid w:val="00E171F7"/>
    <w:rsid w:val="00E17C99"/>
    <w:rsid w:val="00E200EE"/>
    <w:rsid w:val="00E201F9"/>
    <w:rsid w:val="00E209C2"/>
    <w:rsid w:val="00E210D4"/>
    <w:rsid w:val="00E21913"/>
    <w:rsid w:val="00E220E8"/>
    <w:rsid w:val="00E23A2D"/>
    <w:rsid w:val="00E25928"/>
    <w:rsid w:val="00E259BD"/>
    <w:rsid w:val="00E26A8B"/>
    <w:rsid w:val="00E26F19"/>
    <w:rsid w:val="00E2730F"/>
    <w:rsid w:val="00E2740A"/>
    <w:rsid w:val="00E278E0"/>
    <w:rsid w:val="00E278E7"/>
    <w:rsid w:val="00E27F35"/>
    <w:rsid w:val="00E3091E"/>
    <w:rsid w:val="00E318C8"/>
    <w:rsid w:val="00E31DB0"/>
    <w:rsid w:val="00E32562"/>
    <w:rsid w:val="00E331DD"/>
    <w:rsid w:val="00E3340D"/>
    <w:rsid w:val="00E33AD5"/>
    <w:rsid w:val="00E34239"/>
    <w:rsid w:val="00E35A78"/>
    <w:rsid w:val="00E35E14"/>
    <w:rsid w:val="00E35F25"/>
    <w:rsid w:val="00E3618A"/>
    <w:rsid w:val="00E36BF1"/>
    <w:rsid w:val="00E36F44"/>
    <w:rsid w:val="00E3725A"/>
    <w:rsid w:val="00E37F13"/>
    <w:rsid w:val="00E401E1"/>
    <w:rsid w:val="00E4026D"/>
    <w:rsid w:val="00E40919"/>
    <w:rsid w:val="00E40A35"/>
    <w:rsid w:val="00E40F9E"/>
    <w:rsid w:val="00E41473"/>
    <w:rsid w:val="00E41821"/>
    <w:rsid w:val="00E4184D"/>
    <w:rsid w:val="00E41D8D"/>
    <w:rsid w:val="00E42239"/>
    <w:rsid w:val="00E42329"/>
    <w:rsid w:val="00E44B78"/>
    <w:rsid w:val="00E45196"/>
    <w:rsid w:val="00E454BB"/>
    <w:rsid w:val="00E455BE"/>
    <w:rsid w:val="00E4583D"/>
    <w:rsid w:val="00E45EBB"/>
    <w:rsid w:val="00E4617E"/>
    <w:rsid w:val="00E46505"/>
    <w:rsid w:val="00E5043C"/>
    <w:rsid w:val="00E50CB5"/>
    <w:rsid w:val="00E52603"/>
    <w:rsid w:val="00E52BAE"/>
    <w:rsid w:val="00E52D9F"/>
    <w:rsid w:val="00E5337B"/>
    <w:rsid w:val="00E53847"/>
    <w:rsid w:val="00E5482B"/>
    <w:rsid w:val="00E549AD"/>
    <w:rsid w:val="00E55167"/>
    <w:rsid w:val="00E55EC5"/>
    <w:rsid w:val="00E56545"/>
    <w:rsid w:val="00E5658B"/>
    <w:rsid w:val="00E571AB"/>
    <w:rsid w:val="00E57336"/>
    <w:rsid w:val="00E573B6"/>
    <w:rsid w:val="00E60220"/>
    <w:rsid w:val="00E60D30"/>
    <w:rsid w:val="00E60F26"/>
    <w:rsid w:val="00E612D7"/>
    <w:rsid w:val="00E61507"/>
    <w:rsid w:val="00E62F41"/>
    <w:rsid w:val="00E63FDB"/>
    <w:rsid w:val="00E64C8D"/>
    <w:rsid w:val="00E65251"/>
    <w:rsid w:val="00E65FCF"/>
    <w:rsid w:val="00E662C3"/>
    <w:rsid w:val="00E665BD"/>
    <w:rsid w:val="00E67069"/>
    <w:rsid w:val="00E6746A"/>
    <w:rsid w:val="00E676C2"/>
    <w:rsid w:val="00E70D31"/>
    <w:rsid w:val="00E7202E"/>
    <w:rsid w:val="00E7233C"/>
    <w:rsid w:val="00E72F4D"/>
    <w:rsid w:val="00E7326D"/>
    <w:rsid w:val="00E73CEB"/>
    <w:rsid w:val="00E75032"/>
    <w:rsid w:val="00E7561A"/>
    <w:rsid w:val="00E7568C"/>
    <w:rsid w:val="00E76A84"/>
    <w:rsid w:val="00E76D37"/>
    <w:rsid w:val="00E76ED0"/>
    <w:rsid w:val="00E77046"/>
    <w:rsid w:val="00E77136"/>
    <w:rsid w:val="00E779E6"/>
    <w:rsid w:val="00E77DD7"/>
    <w:rsid w:val="00E80622"/>
    <w:rsid w:val="00E80DA5"/>
    <w:rsid w:val="00E811DE"/>
    <w:rsid w:val="00E817FD"/>
    <w:rsid w:val="00E81BDD"/>
    <w:rsid w:val="00E81E13"/>
    <w:rsid w:val="00E81E8C"/>
    <w:rsid w:val="00E821B8"/>
    <w:rsid w:val="00E823E3"/>
    <w:rsid w:val="00E8399B"/>
    <w:rsid w:val="00E83BAA"/>
    <w:rsid w:val="00E83EFA"/>
    <w:rsid w:val="00E84EB1"/>
    <w:rsid w:val="00E850B9"/>
    <w:rsid w:val="00E86AE6"/>
    <w:rsid w:val="00E86E1E"/>
    <w:rsid w:val="00E874EE"/>
    <w:rsid w:val="00E90835"/>
    <w:rsid w:val="00E90910"/>
    <w:rsid w:val="00E9199F"/>
    <w:rsid w:val="00E91ED3"/>
    <w:rsid w:val="00E92823"/>
    <w:rsid w:val="00E9322B"/>
    <w:rsid w:val="00E9347C"/>
    <w:rsid w:val="00E945E6"/>
    <w:rsid w:val="00E94E54"/>
    <w:rsid w:val="00E95026"/>
    <w:rsid w:val="00E952D3"/>
    <w:rsid w:val="00E952F3"/>
    <w:rsid w:val="00E9561A"/>
    <w:rsid w:val="00E9568C"/>
    <w:rsid w:val="00E959CF"/>
    <w:rsid w:val="00E95A54"/>
    <w:rsid w:val="00E96658"/>
    <w:rsid w:val="00E96F61"/>
    <w:rsid w:val="00E972CC"/>
    <w:rsid w:val="00E97323"/>
    <w:rsid w:val="00E9766D"/>
    <w:rsid w:val="00EA1ADB"/>
    <w:rsid w:val="00EA1C22"/>
    <w:rsid w:val="00EA24AE"/>
    <w:rsid w:val="00EA298C"/>
    <w:rsid w:val="00EA2A40"/>
    <w:rsid w:val="00EA2BD9"/>
    <w:rsid w:val="00EA2FCB"/>
    <w:rsid w:val="00EA43E2"/>
    <w:rsid w:val="00EA4BB9"/>
    <w:rsid w:val="00EA55C7"/>
    <w:rsid w:val="00EA6209"/>
    <w:rsid w:val="00EA71BD"/>
    <w:rsid w:val="00EA7277"/>
    <w:rsid w:val="00EA7309"/>
    <w:rsid w:val="00EA75AE"/>
    <w:rsid w:val="00EA786B"/>
    <w:rsid w:val="00EB13AA"/>
    <w:rsid w:val="00EB29DB"/>
    <w:rsid w:val="00EB2C1F"/>
    <w:rsid w:val="00EB2DF2"/>
    <w:rsid w:val="00EB3237"/>
    <w:rsid w:val="00EB37B7"/>
    <w:rsid w:val="00EB38C4"/>
    <w:rsid w:val="00EB3A01"/>
    <w:rsid w:val="00EB3D64"/>
    <w:rsid w:val="00EB49B4"/>
    <w:rsid w:val="00EB53FC"/>
    <w:rsid w:val="00EB5C2C"/>
    <w:rsid w:val="00EB5DB8"/>
    <w:rsid w:val="00EB6459"/>
    <w:rsid w:val="00EB724C"/>
    <w:rsid w:val="00EB7C34"/>
    <w:rsid w:val="00EC0187"/>
    <w:rsid w:val="00EC1129"/>
    <w:rsid w:val="00EC15CB"/>
    <w:rsid w:val="00EC211F"/>
    <w:rsid w:val="00EC49CF"/>
    <w:rsid w:val="00EC4CDC"/>
    <w:rsid w:val="00EC5163"/>
    <w:rsid w:val="00EC5CFA"/>
    <w:rsid w:val="00EC5D5C"/>
    <w:rsid w:val="00EC5D8B"/>
    <w:rsid w:val="00EC5DF0"/>
    <w:rsid w:val="00EC6F96"/>
    <w:rsid w:val="00EC7314"/>
    <w:rsid w:val="00EC788B"/>
    <w:rsid w:val="00EC78F4"/>
    <w:rsid w:val="00EC7D89"/>
    <w:rsid w:val="00EC7E43"/>
    <w:rsid w:val="00EC7FF8"/>
    <w:rsid w:val="00ED0FDC"/>
    <w:rsid w:val="00ED1505"/>
    <w:rsid w:val="00ED1E3C"/>
    <w:rsid w:val="00ED21B2"/>
    <w:rsid w:val="00ED2426"/>
    <w:rsid w:val="00ED255A"/>
    <w:rsid w:val="00ED3782"/>
    <w:rsid w:val="00ED4693"/>
    <w:rsid w:val="00ED47D8"/>
    <w:rsid w:val="00ED4A9B"/>
    <w:rsid w:val="00ED4B96"/>
    <w:rsid w:val="00ED5054"/>
    <w:rsid w:val="00ED61AA"/>
    <w:rsid w:val="00ED6942"/>
    <w:rsid w:val="00ED6967"/>
    <w:rsid w:val="00ED6E82"/>
    <w:rsid w:val="00ED7621"/>
    <w:rsid w:val="00ED7C07"/>
    <w:rsid w:val="00ED7CDD"/>
    <w:rsid w:val="00ED7D0A"/>
    <w:rsid w:val="00EE052B"/>
    <w:rsid w:val="00EE0834"/>
    <w:rsid w:val="00EE0AF9"/>
    <w:rsid w:val="00EE0CF4"/>
    <w:rsid w:val="00EE0DDF"/>
    <w:rsid w:val="00EE190E"/>
    <w:rsid w:val="00EE1C38"/>
    <w:rsid w:val="00EE228B"/>
    <w:rsid w:val="00EE2A5D"/>
    <w:rsid w:val="00EE2E06"/>
    <w:rsid w:val="00EE3C01"/>
    <w:rsid w:val="00EE4D5A"/>
    <w:rsid w:val="00EE4D6B"/>
    <w:rsid w:val="00EE50D7"/>
    <w:rsid w:val="00EE52E1"/>
    <w:rsid w:val="00EE5439"/>
    <w:rsid w:val="00EE697F"/>
    <w:rsid w:val="00EE715B"/>
    <w:rsid w:val="00EE724C"/>
    <w:rsid w:val="00EE7DD0"/>
    <w:rsid w:val="00EE7EB6"/>
    <w:rsid w:val="00EE7FFA"/>
    <w:rsid w:val="00EF0420"/>
    <w:rsid w:val="00EF19D2"/>
    <w:rsid w:val="00EF2103"/>
    <w:rsid w:val="00EF2378"/>
    <w:rsid w:val="00EF2821"/>
    <w:rsid w:val="00EF2AD1"/>
    <w:rsid w:val="00EF2CB0"/>
    <w:rsid w:val="00EF325C"/>
    <w:rsid w:val="00EF354E"/>
    <w:rsid w:val="00EF3B93"/>
    <w:rsid w:val="00EF44FE"/>
    <w:rsid w:val="00EF4C6F"/>
    <w:rsid w:val="00EF4CA2"/>
    <w:rsid w:val="00EF4D73"/>
    <w:rsid w:val="00EF4EB3"/>
    <w:rsid w:val="00EF5480"/>
    <w:rsid w:val="00EF651E"/>
    <w:rsid w:val="00EF7404"/>
    <w:rsid w:val="00EF7534"/>
    <w:rsid w:val="00F00BBE"/>
    <w:rsid w:val="00F01705"/>
    <w:rsid w:val="00F01FF5"/>
    <w:rsid w:val="00F021AB"/>
    <w:rsid w:val="00F02546"/>
    <w:rsid w:val="00F02930"/>
    <w:rsid w:val="00F02FD0"/>
    <w:rsid w:val="00F0392A"/>
    <w:rsid w:val="00F043D6"/>
    <w:rsid w:val="00F04423"/>
    <w:rsid w:val="00F06368"/>
    <w:rsid w:val="00F07413"/>
    <w:rsid w:val="00F07D43"/>
    <w:rsid w:val="00F1026E"/>
    <w:rsid w:val="00F10D95"/>
    <w:rsid w:val="00F10FB3"/>
    <w:rsid w:val="00F111EE"/>
    <w:rsid w:val="00F11446"/>
    <w:rsid w:val="00F11AD2"/>
    <w:rsid w:val="00F12ADD"/>
    <w:rsid w:val="00F12E9E"/>
    <w:rsid w:val="00F1302D"/>
    <w:rsid w:val="00F14087"/>
    <w:rsid w:val="00F141AA"/>
    <w:rsid w:val="00F14586"/>
    <w:rsid w:val="00F146EC"/>
    <w:rsid w:val="00F1492A"/>
    <w:rsid w:val="00F15134"/>
    <w:rsid w:val="00F16243"/>
    <w:rsid w:val="00F1652D"/>
    <w:rsid w:val="00F178B2"/>
    <w:rsid w:val="00F179A5"/>
    <w:rsid w:val="00F17A25"/>
    <w:rsid w:val="00F17ECF"/>
    <w:rsid w:val="00F202A4"/>
    <w:rsid w:val="00F213FB"/>
    <w:rsid w:val="00F22140"/>
    <w:rsid w:val="00F228D1"/>
    <w:rsid w:val="00F22FA5"/>
    <w:rsid w:val="00F231B1"/>
    <w:rsid w:val="00F232E9"/>
    <w:rsid w:val="00F2392D"/>
    <w:rsid w:val="00F23ACB"/>
    <w:rsid w:val="00F23DC7"/>
    <w:rsid w:val="00F23EC1"/>
    <w:rsid w:val="00F240A4"/>
    <w:rsid w:val="00F24526"/>
    <w:rsid w:val="00F24C3F"/>
    <w:rsid w:val="00F251BA"/>
    <w:rsid w:val="00F26D8B"/>
    <w:rsid w:val="00F301ED"/>
    <w:rsid w:val="00F30582"/>
    <w:rsid w:val="00F3141A"/>
    <w:rsid w:val="00F31471"/>
    <w:rsid w:val="00F317B1"/>
    <w:rsid w:val="00F31BF6"/>
    <w:rsid w:val="00F31C8F"/>
    <w:rsid w:val="00F31FE6"/>
    <w:rsid w:val="00F32856"/>
    <w:rsid w:val="00F32A09"/>
    <w:rsid w:val="00F34411"/>
    <w:rsid w:val="00F350A6"/>
    <w:rsid w:val="00F351DB"/>
    <w:rsid w:val="00F36003"/>
    <w:rsid w:val="00F363B3"/>
    <w:rsid w:val="00F367E9"/>
    <w:rsid w:val="00F37748"/>
    <w:rsid w:val="00F378CD"/>
    <w:rsid w:val="00F37B45"/>
    <w:rsid w:val="00F37C72"/>
    <w:rsid w:val="00F37ED2"/>
    <w:rsid w:val="00F37ED7"/>
    <w:rsid w:val="00F411F3"/>
    <w:rsid w:val="00F41A77"/>
    <w:rsid w:val="00F437BE"/>
    <w:rsid w:val="00F43A63"/>
    <w:rsid w:val="00F43DE1"/>
    <w:rsid w:val="00F43ECE"/>
    <w:rsid w:val="00F43F4E"/>
    <w:rsid w:val="00F44BF3"/>
    <w:rsid w:val="00F44EC2"/>
    <w:rsid w:val="00F4565B"/>
    <w:rsid w:val="00F45AF4"/>
    <w:rsid w:val="00F45C47"/>
    <w:rsid w:val="00F4614D"/>
    <w:rsid w:val="00F468E1"/>
    <w:rsid w:val="00F4798F"/>
    <w:rsid w:val="00F47B6C"/>
    <w:rsid w:val="00F50427"/>
    <w:rsid w:val="00F510C3"/>
    <w:rsid w:val="00F511AD"/>
    <w:rsid w:val="00F518C3"/>
    <w:rsid w:val="00F51AA1"/>
    <w:rsid w:val="00F52858"/>
    <w:rsid w:val="00F5324D"/>
    <w:rsid w:val="00F53670"/>
    <w:rsid w:val="00F53E54"/>
    <w:rsid w:val="00F53FF6"/>
    <w:rsid w:val="00F542AE"/>
    <w:rsid w:val="00F54937"/>
    <w:rsid w:val="00F54C9A"/>
    <w:rsid w:val="00F55062"/>
    <w:rsid w:val="00F556C3"/>
    <w:rsid w:val="00F56709"/>
    <w:rsid w:val="00F57BD5"/>
    <w:rsid w:val="00F6056A"/>
    <w:rsid w:val="00F60D26"/>
    <w:rsid w:val="00F60FDE"/>
    <w:rsid w:val="00F61318"/>
    <w:rsid w:val="00F61581"/>
    <w:rsid w:val="00F6189E"/>
    <w:rsid w:val="00F61BB8"/>
    <w:rsid w:val="00F61BDF"/>
    <w:rsid w:val="00F62B18"/>
    <w:rsid w:val="00F62B26"/>
    <w:rsid w:val="00F65EE5"/>
    <w:rsid w:val="00F65FDD"/>
    <w:rsid w:val="00F66256"/>
    <w:rsid w:val="00F66D7E"/>
    <w:rsid w:val="00F6751F"/>
    <w:rsid w:val="00F677C1"/>
    <w:rsid w:val="00F679DA"/>
    <w:rsid w:val="00F67EDA"/>
    <w:rsid w:val="00F70044"/>
    <w:rsid w:val="00F70090"/>
    <w:rsid w:val="00F709E3"/>
    <w:rsid w:val="00F70A62"/>
    <w:rsid w:val="00F70F45"/>
    <w:rsid w:val="00F7231D"/>
    <w:rsid w:val="00F726C0"/>
    <w:rsid w:val="00F72927"/>
    <w:rsid w:val="00F730E2"/>
    <w:rsid w:val="00F732BD"/>
    <w:rsid w:val="00F73B41"/>
    <w:rsid w:val="00F73DFE"/>
    <w:rsid w:val="00F74679"/>
    <w:rsid w:val="00F74C1D"/>
    <w:rsid w:val="00F74C5B"/>
    <w:rsid w:val="00F75B41"/>
    <w:rsid w:val="00F75BC8"/>
    <w:rsid w:val="00F76504"/>
    <w:rsid w:val="00F7669F"/>
    <w:rsid w:val="00F76F39"/>
    <w:rsid w:val="00F77239"/>
    <w:rsid w:val="00F77347"/>
    <w:rsid w:val="00F77F5D"/>
    <w:rsid w:val="00F80F52"/>
    <w:rsid w:val="00F81010"/>
    <w:rsid w:val="00F8102B"/>
    <w:rsid w:val="00F815A6"/>
    <w:rsid w:val="00F818B7"/>
    <w:rsid w:val="00F81C01"/>
    <w:rsid w:val="00F82051"/>
    <w:rsid w:val="00F823FE"/>
    <w:rsid w:val="00F82669"/>
    <w:rsid w:val="00F826A5"/>
    <w:rsid w:val="00F829DC"/>
    <w:rsid w:val="00F8317B"/>
    <w:rsid w:val="00F832BE"/>
    <w:rsid w:val="00F83D38"/>
    <w:rsid w:val="00F84D24"/>
    <w:rsid w:val="00F85C70"/>
    <w:rsid w:val="00F86295"/>
    <w:rsid w:val="00F8676D"/>
    <w:rsid w:val="00F86B33"/>
    <w:rsid w:val="00F87C82"/>
    <w:rsid w:val="00F90FFF"/>
    <w:rsid w:val="00F91FC3"/>
    <w:rsid w:val="00F923A5"/>
    <w:rsid w:val="00F93247"/>
    <w:rsid w:val="00F9333B"/>
    <w:rsid w:val="00F93468"/>
    <w:rsid w:val="00F9382E"/>
    <w:rsid w:val="00F93E20"/>
    <w:rsid w:val="00F93F41"/>
    <w:rsid w:val="00F9404D"/>
    <w:rsid w:val="00F94583"/>
    <w:rsid w:val="00F94F07"/>
    <w:rsid w:val="00F95050"/>
    <w:rsid w:val="00F9589F"/>
    <w:rsid w:val="00F95D80"/>
    <w:rsid w:val="00F9632D"/>
    <w:rsid w:val="00F97126"/>
    <w:rsid w:val="00F975A1"/>
    <w:rsid w:val="00F97724"/>
    <w:rsid w:val="00F97982"/>
    <w:rsid w:val="00F97997"/>
    <w:rsid w:val="00F97FCE"/>
    <w:rsid w:val="00FA02A9"/>
    <w:rsid w:val="00FA09D0"/>
    <w:rsid w:val="00FA0F72"/>
    <w:rsid w:val="00FA1164"/>
    <w:rsid w:val="00FA2419"/>
    <w:rsid w:val="00FA2590"/>
    <w:rsid w:val="00FA30E4"/>
    <w:rsid w:val="00FA3DBC"/>
    <w:rsid w:val="00FA3FE9"/>
    <w:rsid w:val="00FA485A"/>
    <w:rsid w:val="00FA4ABD"/>
    <w:rsid w:val="00FA4F07"/>
    <w:rsid w:val="00FA50FD"/>
    <w:rsid w:val="00FA53C2"/>
    <w:rsid w:val="00FA6578"/>
    <w:rsid w:val="00FA6C73"/>
    <w:rsid w:val="00FA7BA4"/>
    <w:rsid w:val="00FB01B6"/>
    <w:rsid w:val="00FB022E"/>
    <w:rsid w:val="00FB0F75"/>
    <w:rsid w:val="00FB2713"/>
    <w:rsid w:val="00FB2C6F"/>
    <w:rsid w:val="00FB2EEA"/>
    <w:rsid w:val="00FB2F7B"/>
    <w:rsid w:val="00FB362D"/>
    <w:rsid w:val="00FB472B"/>
    <w:rsid w:val="00FB4E43"/>
    <w:rsid w:val="00FB513A"/>
    <w:rsid w:val="00FB5378"/>
    <w:rsid w:val="00FB551D"/>
    <w:rsid w:val="00FB5754"/>
    <w:rsid w:val="00FB5BA3"/>
    <w:rsid w:val="00FB6B12"/>
    <w:rsid w:val="00FB7697"/>
    <w:rsid w:val="00FB7BD3"/>
    <w:rsid w:val="00FC017F"/>
    <w:rsid w:val="00FC0B68"/>
    <w:rsid w:val="00FC0E64"/>
    <w:rsid w:val="00FC155E"/>
    <w:rsid w:val="00FC1585"/>
    <w:rsid w:val="00FC1909"/>
    <w:rsid w:val="00FC214A"/>
    <w:rsid w:val="00FC22F6"/>
    <w:rsid w:val="00FC2423"/>
    <w:rsid w:val="00FC2642"/>
    <w:rsid w:val="00FC27EB"/>
    <w:rsid w:val="00FC3799"/>
    <w:rsid w:val="00FC404B"/>
    <w:rsid w:val="00FC4A8B"/>
    <w:rsid w:val="00FC4E92"/>
    <w:rsid w:val="00FC5610"/>
    <w:rsid w:val="00FC5AE7"/>
    <w:rsid w:val="00FC758F"/>
    <w:rsid w:val="00FD02A0"/>
    <w:rsid w:val="00FD0860"/>
    <w:rsid w:val="00FD1465"/>
    <w:rsid w:val="00FD189F"/>
    <w:rsid w:val="00FD2231"/>
    <w:rsid w:val="00FD2F38"/>
    <w:rsid w:val="00FD3646"/>
    <w:rsid w:val="00FD3B81"/>
    <w:rsid w:val="00FD40B5"/>
    <w:rsid w:val="00FD4958"/>
    <w:rsid w:val="00FD4C00"/>
    <w:rsid w:val="00FD4C1A"/>
    <w:rsid w:val="00FD4F96"/>
    <w:rsid w:val="00FD5266"/>
    <w:rsid w:val="00FD5524"/>
    <w:rsid w:val="00FD5807"/>
    <w:rsid w:val="00FD67D7"/>
    <w:rsid w:val="00FD6898"/>
    <w:rsid w:val="00FD7021"/>
    <w:rsid w:val="00FD79E0"/>
    <w:rsid w:val="00FD7D6B"/>
    <w:rsid w:val="00FE0680"/>
    <w:rsid w:val="00FE1132"/>
    <w:rsid w:val="00FE1187"/>
    <w:rsid w:val="00FE1541"/>
    <w:rsid w:val="00FE1AE2"/>
    <w:rsid w:val="00FE1F41"/>
    <w:rsid w:val="00FE3273"/>
    <w:rsid w:val="00FE4490"/>
    <w:rsid w:val="00FE4A3E"/>
    <w:rsid w:val="00FE5270"/>
    <w:rsid w:val="00FE5D60"/>
    <w:rsid w:val="00FE64D9"/>
    <w:rsid w:val="00FE67F2"/>
    <w:rsid w:val="00FE723D"/>
    <w:rsid w:val="00FE772A"/>
    <w:rsid w:val="00FE79E3"/>
    <w:rsid w:val="00FF036E"/>
    <w:rsid w:val="00FF0DB8"/>
    <w:rsid w:val="00FF24C3"/>
    <w:rsid w:val="00FF25C9"/>
    <w:rsid w:val="00FF3B16"/>
    <w:rsid w:val="00FF3CF3"/>
    <w:rsid w:val="00FF48E7"/>
    <w:rsid w:val="00FF4BF9"/>
    <w:rsid w:val="00FF57DA"/>
    <w:rsid w:val="00FF583F"/>
    <w:rsid w:val="00FF5C1B"/>
    <w:rsid w:val="00FF5DA0"/>
    <w:rsid w:val="00FF60FB"/>
    <w:rsid w:val="00FF6E61"/>
    <w:rsid w:val="00FF7555"/>
    <w:rsid w:val="00FF7E0C"/>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0ED6EDFE"/>
  <w15:docId w15:val="{737C120F-3105-488A-A9A6-8E2582D65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02FA"/>
    <w:pPr>
      <w:spacing w:after="200" w:line="276" w:lineRule="auto"/>
    </w:pPr>
    <w:rPr>
      <w:rFonts w:eastAsiaTheme="minorEastAsia"/>
    </w:rPr>
  </w:style>
  <w:style w:type="paragraph" w:styleId="Naslov1">
    <w:name w:val="heading 1"/>
    <w:basedOn w:val="Normal"/>
    <w:next w:val="Normal"/>
    <w:link w:val="Naslov1Char"/>
    <w:autoRedefine/>
    <w:uiPriority w:val="9"/>
    <w:qFormat/>
    <w:rsid w:val="00F317B1"/>
    <w:pPr>
      <w:numPr>
        <w:numId w:val="17"/>
      </w:numPr>
      <w:spacing w:after="0"/>
      <w:ind w:left="426"/>
      <w:contextualSpacing/>
      <w:jc w:val="both"/>
      <w:outlineLvl w:val="0"/>
    </w:pPr>
    <w:rPr>
      <w:rFonts w:ascii="Gill Sans MT" w:eastAsiaTheme="majorEastAsia" w:hAnsi="Gill Sans MT" w:cstheme="majorBidi"/>
      <w:b/>
      <w:bCs/>
      <w:sz w:val="24"/>
    </w:rPr>
  </w:style>
  <w:style w:type="paragraph" w:styleId="Naslov2">
    <w:name w:val="heading 2"/>
    <w:basedOn w:val="Normal"/>
    <w:next w:val="Normal"/>
    <w:link w:val="Naslov2Char"/>
    <w:uiPriority w:val="9"/>
    <w:unhideWhenUsed/>
    <w:qFormat/>
    <w:rsid w:val="006D336D"/>
    <w:pPr>
      <w:spacing w:before="200" w:after="0"/>
      <w:outlineLvl w:val="1"/>
    </w:pPr>
    <w:rPr>
      <w:rFonts w:eastAsiaTheme="majorEastAsia" w:cstheme="majorBidi"/>
      <w:b/>
      <w:bCs/>
      <w:sz w:val="26"/>
      <w:szCs w:val="26"/>
    </w:rPr>
  </w:style>
  <w:style w:type="paragraph" w:styleId="Naslov3">
    <w:name w:val="heading 3"/>
    <w:basedOn w:val="Normal"/>
    <w:next w:val="Normal"/>
    <w:link w:val="Naslov3Char"/>
    <w:uiPriority w:val="9"/>
    <w:unhideWhenUsed/>
    <w:qFormat/>
    <w:rsid w:val="006D336D"/>
    <w:pPr>
      <w:spacing w:before="200" w:after="0" w:line="271" w:lineRule="auto"/>
      <w:outlineLvl w:val="2"/>
    </w:pPr>
    <w:rPr>
      <w:rFonts w:asciiTheme="majorHAnsi" w:eastAsiaTheme="majorEastAsia" w:hAnsiTheme="majorHAnsi" w:cstheme="majorBidi"/>
      <w:b/>
      <w:bCs/>
    </w:rPr>
  </w:style>
  <w:style w:type="paragraph" w:styleId="Naslov4">
    <w:name w:val="heading 4"/>
    <w:basedOn w:val="Normal"/>
    <w:next w:val="Normal"/>
    <w:link w:val="Naslov4Char"/>
    <w:uiPriority w:val="9"/>
    <w:unhideWhenUsed/>
    <w:qFormat/>
    <w:rsid w:val="006D336D"/>
    <w:pPr>
      <w:spacing w:before="200" w:after="0"/>
      <w:outlineLvl w:val="3"/>
    </w:pPr>
    <w:rPr>
      <w:rFonts w:asciiTheme="majorHAnsi" w:eastAsiaTheme="majorEastAsia" w:hAnsiTheme="majorHAnsi" w:cstheme="majorBidi"/>
      <w:b/>
      <w:bCs/>
      <w:i/>
      <w:iCs/>
    </w:rPr>
  </w:style>
  <w:style w:type="paragraph" w:styleId="Naslov5">
    <w:name w:val="heading 5"/>
    <w:basedOn w:val="Normal"/>
    <w:next w:val="Normal"/>
    <w:link w:val="Naslov5Char"/>
    <w:uiPriority w:val="9"/>
    <w:semiHidden/>
    <w:unhideWhenUsed/>
    <w:qFormat/>
    <w:rsid w:val="006D336D"/>
    <w:pPr>
      <w:spacing w:before="200" w:after="0"/>
      <w:outlineLvl w:val="4"/>
    </w:pPr>
    <w:rPr>
      <w:rFonts w:asciiTheme="majorHAnsi" w:eastAsiaTheme="majorEastAsia" w:hAnsiTheme="majorHAnsi" w:cstheme="majorBidi"/>
      <w:b/>
      <w:bCs/>
      <w:color w:val="7F7F7F" w:themeColor="text1" w:themeTint="80"/>
    </w:rPr>
  </w:style>
  <w:style w:type="paragraph" w:styleId="Naslov6">
    <w:name w:val="heading 6"/>
    <w:basedOn w:val="Normal"/>
    <w:next w:val="Normal"/>
    <w:link w:val="Naslov6Char"/>
    <w:uiPriority w:val="9"/>
    <w:semiHidden/>
    <w:unhideWhenUsed/>
    <w:qFormat/>
    <w:rsid w:val="006D336D"/>
    <w:pPr>
      <w:spacing w:after="0" w:line="271" w:lineRule="auto"/>
      <w:outlineLvl w:val="5"/>
    </w:pPr>
    <w:rPr>
      <w:rFonts w:asciiTheme="majorHAnsi" w:eastAsiaTheme="majorEastAsia" w:hAnsiTheme="majorHAnsi" w:cstheme="majorBidi"/>
      <w:b/>
      <w:bCs/>
      <w:i/>
      <w:iCs/>
      <w:color w:val="7F7F7F" w:themeColor="text1" w:themeTint="80"/>
    </w:rPr>
  </w:style>
  <w:style w:type="paragraph" w:styleId="Naslov7">
    <w:name w:val="heading 7"/>
    <w:basedOn w:val="Normal"/>
    <w:next w:val="Normal"/>
    <w:link w:val="Naslov7Char"/>
    <w:uiPriority w:val="9"/>
    <w:semiHidden/>
    <w:unhideWhenUsed/>
    <w:qFormat/>
    <w:rsid w:val="006D336D"/>
    <w:pPr>
      <w:spacing w:after="0"/>
      <w:outlineLvl w:val="6"/>
    </w:pPr>
    <w:rPr>
      <w:rFonts w:asciiTheme="majorHAnsi" w:eastAsiaTheme="majorEastAsia" w:hAnsiTheme="majorHAnsi" w:cstheme="majorBidi"/>
      <w:i/>
      <w:iCs/>
    </w:rPr>
  </w:style>
  <w:style w:type="paragraph" w:styleId="Naslov8">
    <w:name w:val="heading 8"/>
    <w:basedOn w:val="Normal"/>
    <w:next w:val="Normal"/>
    <w:link w:val="Naslov8Char"/>
    <w:uiPriority w:val="9"/>
    <w:semiHidden/>
    <w:unhideWhenUsed/>
    <w:qFormat/>
    <w:rsid w:val="006D336D"/>
    <w:pPr>
      <w:spacing w:after="0"/>
      <w:outlineLvl w:val="7"/>
    </w:pPr>
    <w:rPr>
      <w:rFonts w:asciiTheme="majorHAnsi" w:eastAsiaTheme="majorEastAsia" w:hAnsiTheme="majorHAnsi" w:cstheme="majorBidi"/>
      <w:sz w:val="20"/>
      <w:szCs w:val="20"/>
    </w:rPr>
  </w:style>
  <w:style w:type="paragraph" w:styleId="Naslov9">
    <w:name w:val="heading 9"/>
    <w:basedOn w:val="Normal"/>
    <w:next w:val="Normal"/>
    <w:link w:val="Naslov9Char"/>
    <w:uiPriority w:val="9"/>
    <w:semiHidden/>
    <w:unhideWhenUsed/>
    <w:qFormat/>
    <w:rsid w:val="006D336D"/>
    <w:pPr>
      <w:spacing w:after="0"/>
      <w:outlineLvl w:val="8"/>
    </w:pPr>
    <w:rPr>
      <w:rFonts w:asciiTheme="majorHAnsi" w:eastAsiaTheme="majorEastAsia" w:hAnsiTheme="majorHAnsi" w:cstheme="majorBidi"/>
      <w:i/>
      <w:iCs/>
      <w:spacing w:val="5"/>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F317B1"/>
    <w:rPr>
      <w:rFonts w:ascii="Gill Sans MT" w:eastAsiaTheme="majorEastAsia" w:hAnsi="Gill Sans MT" w:cstheme="majorBidi"/>
      <w:b/>
      <w:bCs/>
      <w:sz w:val="24"/>
    </w:rPr>
  </w:style>
  <w:style w:type="character" w:customStyle="1" w:styleId="Naslov2Char">
    <w:name w:val="Naslov 2 Char"/>
    <w:basedOn w:val="Zadanifontodlomka"/>
    <w:link w:val="Naslov2"/>
    <w:uiPriority w:val="9"/>
    <w:rsid w:val="006D336D"/>
    <w:rPr>
      <w:rFonts w:eastAsiaTheme="majorEastAsia" w:cstheme="majorBidi"/>
      <w:b/>
      <w:bCs/>
      <w:sz w:val="26"/>
      <w:szCs w:val="26"/>
    </w:rPr>
  </w:style>
  <w:style w:type="character" w:customStyle="1" w:styleId="Naslov3Char">
    <w:name w:val="Naslov 3 Char"/>
    <w:basedOn w:val="Zadanifontodlomka"/>
    <w:link w:val="Naslov3"/>
    <w:uiPriority w:val="9"/>
    <w:rsid w:val="006D336D"/>
    <w:rPr>
      <w:rFonts w:asciiTheme="majorHAnsi" w:eastAsiaTheme="majorEastAsia" w:hAnsiTheme="majorHAnsi" w:cstheme="majorBidi"/>
      <w:b/>
      <w:bCs/>
    </w:rPr>
  </w:style>
  <w:style w:type="character" w:customStyle="1" w:styleId="Naslov4Char">
    <w:name w:val="Naslov 4 Char"/>
    <w:basedOn w:val="Zadanifontodlomka"/>
    <w:link w:val="Naslov4"/>
    <w:uiPriority w:val="9"/>
    <w:rsid w:val="006D336D"/>
    <w:rPr>
      <w:rFonts w:asciiTheme="majorHAnsi" w:eastAsiaTheme="majorEastAsia" w:hAnsiTheme="majorHAnsi" w:cstheme="majorBidi"/>
      <w:b/>
      <w:bCs/>
      <w:i/>
      <w:iCs/>
    </w:rPr>
  </w:style>
  <w:style w:type="character" w:customStyle="1" w:styleId="Naslov5Char">
    <w:name w:val="Naslov 5 Char"/>
    <w:basedOn w:val="Zadanifontodlomka"/>
    <w:link w:val="Naslov5"/>
    <w:uiPriority w:val="9"/>
    <w:semiHidden/>
    <w:rsid w:val="006D336D"/>
    <w:rPr>
      <w:rFonts w:asciiTheme="majorHAnsi" w:eastAsiaTheme="majorEastAsia" w:hAnsiTheme="majorHAnsi" w:cstheme="majorBidi"/>
      <w:b/>
      <w:bCs/>
      <w:color w:val="7F7F7F" w:themeColor="text1" w:themeTint="80"/>
    </w:rPr>
  </w:style>
  <w:style w:type="character" w:customStyle="1" w:styleId="Naslov6Char">
    <w:name w:val="Naslov 6 Char"/>
    <w:basedOn w:val="Zadanifontodlomka"/>
    <w:link w:val="Naslov6"/>
    <w:uiPriority w:val="9"/>
    <w:semiHidden/>
    <w:rsid w:val="006D336D"/>
    <w:rPr>
      <w:rFonts w:asciiTheme="majorHAnsi" w:eastAsiaTheme="majorEastAsia" w:hAnsiTheme="majorHAnsi" w:cstheme="majorBidi"/>
      <w:b/>
      <w:bCs/>
      <w:i/>
      <w:iCs/>
      <w:color w:val="7F7F7F" w:themeColor="text1" w:themeTint="80"/>
    </w:rPr>
  </w:style>
  <w:style w:type="character" w:customStyle="1" w:styleId="Naslov7Char">
    <w:name w:val="Naslov 7 Char"/>
    <w:basedOn w:val="Zadanifontodlomka"/>
    <w:link w:val="Naslov7"/>
    <w:uiPriority w:val="9"/>
    <w:semiHidden/>
    <w:rsid w:val="006D336D"/>
    <w:rPr>
      <w:rFonts w:asciiTheme="majorHAnsi" w:eastAsiaTheme="majorEastAsia" w:hAnsiTheme="majorHAnsi" w:cstheme="majorBidi"/>
      <w:i/>
      <w:iCs/>
    </w:rPr>
  </w:style>
  <w:style w:type="character" w:customStyle="1" w:styleId="Naslov8Char">
    <w:name w:val="Naslov 8 Char"/>
    <w:basedOn w:val="Zadanifontodlomka"/>
    <w:link w:val="Naslov8"/>
    <w:uiPriority w:val="9"/>
    <w:semiHidden/>
    <w:rsid w:val="006D336D"/>
    <w:rPr>
      <w:rFonts w:asciiTheme="majorHAnsi" w:eastAsiaTheme="majorEastAsia" w:hAnsiTheme="majorHAnsi" w:cstheme="majorBidi"/>
      <w:sz w:val="20"/>
      <w:szCs w:val="20"/>
    </w:rPr>
  </w:style>
  <w:style w:type="character" w:customStyle="1" w:styleId="Naslov9Char">
    <w:name w:val="Naslov 9 Char"/>
    <w:basedOn w:val="Zadanifontodlomka"/>
    <w:link w:val="Naslov9"/>
    <w:uiPriority w:val="9"/>
    <w:semiHidden/>
    <w:rsid w:val="006D336D"/>
    <w:rPr>
      <w:rFonts w:asciiTheme="majorHAnsi" w:eastAsiaTheme="majorEastAsia" w:hAnsiTheme="majorHAnsi" w:cstheme="majorBidi"/>
      <w:i/>
      <w:iCs/>
      <w:spacing w:val="5"/>
      <w:sz w:val="20"/>
      <w:szCs w:val="20"/>
    </w:rPr>
  </w:style>
  <w:style w:type="paragraph" w:styleId="Tijeloteksta">
    <w:name w:val="Body Text"/>
    <w:basedOn w:val="Normal"/>
    <w:link w:val="TijelotekstaChar"/>
    <w:uiPriority w:val="1"/>
    <w:rsid w:val="006D336D"/>
    <w:pPr>
      <w:spacing w:before="120"/>
      <w:ind w:left="116"/>
    </w:pPr>
  </w:style>
  <w:style w:type="character" w:customStyle="1" w:styleId="TijelotekstaChar">
    <w:name w:val="Tijelo teksta Char"/>
    <w:basedOn w:val="Zadanifontodlomka"/>
    <w:link w:val="Tijeloteksta"/>
    <w:uiPriority w:val="1"/>
    <w:rsid w:val="006D336D"/>
    <w:rPr>
      <w:rFonts w:eastAsiaTheme="minorEastAsia"/>
    </w:rPr>
  </w:style>
  <w:style w:type="paragraph" w:customStyle="1" w:styleId="TableParagraph">
    <w:name w:val="Table Paragraph"/>
    <w:basedOn w:val="Normal"/>
    <w:uiPriority w:val="1"/>
    <w:qFormat/>
    <w:rsid w:val="006D336D"/>
  </w:style>
  <w:style w:type="character" w:styleId="Referencakomentara">
    <w:name w:val="annotation reference"/>
    <w:uiPriority w:val="99"/>
    <w:unhideWhenUsed/>
    <w:rsid w:val="006D336D"/>
    <w:rPr>
      <w:rFonts w:cs="Times New Roman"/>
      <w:sz w:val="16"/>
      <w:szCs w:val="16"/>
    </w:rPr>
  </w:style>
  <w:style w:type="paragraph" w:styleId="Tekstkomentara">
    <w:name w:val="annotation text"/>
    <w:basedOn w:val="Normal"/>
    <w:link w:val="TekstkomentaraChar"/>
    <w:uiPriority w:val="99"/>
    <w:unhideWhenUsed/>
    <w:rsid w:val="006D336D"/>
    <w:rPr>
      <w:sz w:val="20"/>
      <w:szCs w:val="20"/>
    </w:rPr>
  </w:style>
  <w:style w:type="character" w:customStyle="1" w:styleId="TekstkomentaraChar">
    <w:name w:val="Tekst komentara Char"/>
    <w:basedOn w:val="Zadanifontodlomka"/>
    <w:link w:val="Tekstkomentara"/>
    <w:uiPriority w:val="99"/>
    <w:rsid w:val="006D336D"/>
    <w:rPr>
      <w:rFonts w:eastAsiaTheme="minorEastAsia"/>
      <w:sz w:val="20"/>
      <w:szCs w:val="20"/>
    </w:rPr>
  </w:style>
  <w:style w:type="paragraph" w:styleId="Predmetkomentara">
    <w:name w:val="annotation subject"/>
    <w:basedOn w:val="Tekstkomentara"/>
    <w:next w:val="Tekstkomentara"/>
    <w:link w:val="PredmetkomentaraChar"/>
    <w:uiPriority w:val="99"/>
    <w:semiHidden/>
    <w:unhideWhenUsed/>
    <w:rsid w:val="006D336D"/>
    <w:rPr>
      <w:b/>
      <w:bCs/>
    </w:rPr>
  </w:style>
  <w:style w:type="character" w:customStyle="1" w:styleId="PredmetkomentaraChar">
    <w:name w:val="Predmet komentara Char"/>
    <w:basedOn w:val="TekstkomentaraChar"/>
    <w:link w:val="Predmetkomentara"/>
    <w:uiPriority w:val="99"/>
    <w:semiHidden/>
    <w:rsid w:val="006D336D"/>
    <w:rPr>
      <w:rFonts w:eastAsiaTheme="minorEastAsia"/>
      <w:b/>
      <w:bCs/>
      <w:sz w:val="20"/>
      <w:szCs w:val="20"/>
    </w:rPr>
  </w:style>
  <w:style w:type="paragraph" w:styleId="Tekstbalonia">
    <w:name w:val="Balloon Text"/>
    <w:basedOn w:val="Normal"/>
    <w:link w:val="TekstbaloniaChar"/>
    <w:uiPriority w:val="99"/>
    <w:semiHidden/>
    <w:unhideWhenUsed/>
    <w:rsid w:val="006D336D"/>
    <w:rPr>
      <w:rFonts w:ascii="Tahoma" w:hAnsi="Tahoma" w:cs="Tahoma"/>
      <w:sz w:val="16"/>
      <w:szCs w:val="16"/>
    </w:rPr>
  </w:style>
  <w:style w:type="character" w:customStyle="1" w:styleId="TekstbaloniaChar">
    <w:name w:val="Tekst balončića Char"/>
    <w:basedOn w:val="Zadanifontodlomka"/>
    <w:link w:val="Tekstbalonia"/>
    <w:uiPriority w:val="99"/>
    <w:semiHidden/>
    <w:rsid w:val="006D336D"/>
    <w:rPr>
      <w:rFonts w:ascii="Tahoma" w:eastAsiaTheme="minorEastAsia" w:hAnsi="Tahoma" w:cs="Tahoma"/>
      <w:sz w:val="16"/>
      <w:szCs w:val="16"/>
    </w:r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6D336D"/>
    <w:rPr>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6D336D"/>
    <w:rPr>
      <w:rFonts w:eastAsiaTheme="minorEastAsia"/>
      <w:sz w:val="20"/>
      <w:szCs w:val="20"/>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6D336D"/>
    <w:rPr>
      <w:vertAlign w:val="superscript"/>
    </w:rPr>
  </w:style>
  <w:style w:type="paragraph" w:customStyle="1" w:styleId="Char2">
    <w:name w:val="Char2"/>
    <w:basedOn w:val="Normal"/>
    <w:link w:val="Referencafusnote"/>
    <w:uiPriority w:val="99"/>
    <w:rsid w:val="006D336D"/>
    <w:pPr>
      <w:spacing w:after="160" w:line="240" w:lineRule="exact"/>
    </w:pPr>
    <w:rPr>
      <w:rFonts w:eastAsiaTheme="minorHAnsi"/>
      <w:vertAlign w:val="superscript"/>
    </w:rPr>
  </w:style>
  <w:style w:type="paragraph" w:styleId="Odlomakpopisa">
    <w:name w:val="List Paragraph"/>
    <w:aliases w:val="List Paragraph (numbered (a)),REPORT Bullet,Normal List,Endnote,Indent,Paragraph,Citation List,Normal bullet 2,Resume Title,Paragraphe de liste PBLH,Bullet list,List Paragraph Char Char,b1,Number_1,SGLText List Paragraph,new,lp1,heading 1"/>
    <w:basedOn w:val="Normal"/>
    <w:link w:val="OdlomakpopisaChar"/>
    <w:uiPriority w:val="34"/>
    <w:qFormat/>
    <w:rsid w:val="006D336D"/>
    <w:pPr>
      <w:ind w:left="720"/>
      <w:contextualSpacing/>
    </w:pPr>
  </w:style>
  <w:style w:type="character" w:customStyle="1" w:styleId="OdlomakpopisaChar">
    <w:name w:val="Odlomak popisa Char"/>
    <w:aliases w:val="List Paragraph (numbered (a)) Char,REPORT Bullet Char,Normal List Char,Endnote Char,Indent Char,Paragraph Char,Citation List Char,Normal bullet 2 Char,Resume Title Char,Paragraphe de liste PBLH Char,Bullet list Char,b1 Char,new Char"/>
    <w:link w:val="Odlomakpopisa"/>
    <w:uiPriority w:val="34"/>
    <w:qFormat/>
    <w:locked/>
    <w:rsid w:val="006D336D"/>
    <w:rPr>
      <w:rFonts w:eastAsiaTheme="minorEastAsia"/>
    </w:rPr>
  </w:style>
  <w:style w:type="paragraph" w:styleId="Zaglavlje">
    <w:name w:val="header"/>
    <w:basedOn w:val="Normal"/>
    <w:link w:val="ZaglavljeChar"/>
    <w:uiPriority w:val="99"/>
    <w:unhideWhenUsed/>
    <w:rsid w:val="006D336D"/>
    <w:pPr>
      <w:tabs>
        <w:tab w:val="center" w:pos="4536"/>
        <w:tab w:val="right" w:pos="9072"/>
      </w:tabs>
    </w:pPr>
  </w:style>
  <w:style w:type="character" w:customStyle="1" w:styleId="ZaglavljeChar">
    <w:name w:val="Zaglavlje Char"/>
    <w:basedOn w:val="Zadanifontodlomka"/>
    <w:link w:val="Zaglavlje"/>
    <w:uiPriority w:val="99"/>
    <w:rsid w:val="006D336D"/>
    <w:rPr>
      <w:rFonts w:eastAsiaTheme="minorEastAsia"/>
    </w:rPr>
  </w:style>
  <w:style w:type="paragraph" w:styleId="Podnoje">
    <w:name w:val="footer"/>
    <w:basedOn w:val="Normal"/>
    <w:link w:val="PodnojeChar"/>
    <w:uiPriority w:val="99"/>
    <w:unhideWhenUsed/>
    <w:rsid w:val="006D336D"/>
    <w:pPr>
      <w:tabs>
        <w:tab w:val="center" w:pos="4536"/>
        <w:tab w:val="right" w:pos="9072"/>
      </w:tabs>
    </w:pPr>
  </w:style>
  <w:style w:type="character" w:customStyle="1" w:styleId="PodnojeChar">
    <w:name w:val="Podnožje Char"/>
    <w:basedOn w:val="Zadanifontodlomka"/>
    <w:link w:val="Podnoje"/>
    <w:uiPriority w:val="99"/>
    <w:rsid w:val="006D336D"/>
    <w:rPr>
      <w:rFonts w:eastAsiaTheme="minorEastAsia"/>
    </w:rPr>
  </w:style>
  <w:style w:type="paragraph" w:styleId="Tekstkrajnjebiljeke">
    <w:name w:val="endnote text"/>
    <w:basedOn w:val="Normal"/>
    <w:link w:val="TekstkrajnjebiljekeChar"/>
    <w:uiPriority w:val="99"/>
    <w:semiHidden/>
    <w:unhideWhenUsed/>
    <w:rsid w:val="006D336D"/>
    <w:rPr>
      <w:sz w:val="20"/>
      <w:szCs w:val="20"/>
    </w:rPr>
  </w:style>
  <w:style w:type="character" w:customStyle="1" w:styleId="TekstkrajnjebiljekeChar">
    <w:name w:val="Tekst krajnje bilješke Char"/>
    <w:basedOn w:val="Zadanifontodlomka"/>
    <w:link w:val="Tekstkrajnjebiljeke"/>
    <w:uiPriority w:val="99"/>
    <w:semiHidden/>
    <w:rsid w:val="006D336D"/>
    <w:rPr>
      <w:rFonts w:eastAsiaTheme="minorEastAsia"/>
      <w:sz w:val="20"/>
      <w:szCs w:val="20"/>
    </w:rPr>
  </w:style>
  <w:style w:type="character" w:styleId="Referencakrajnjebiljeke">
    <w:name w:val="endnote reference"/>
    <w:basedOn w:val="Zadanifontodlomka"/>
    <w:uiPriority w:val="99"/>
    <w:semiHidden/>
    <w:unhideWhenUsed/>
    <w:rsid w:val="006D336D"/>
    <w:rPr>
      <w:vertAlign w:val="superscript"/>
    </w:rPr>
  </w:style>
  <w:style w:type="character" w:styleId="Hiperveza">
    <w:name w:val="Hyperlink"/>
    <w:basedOn w:val="Zadanifontodlomka"/>
    <w:uiPriority w:val="99"/>
    <w:unhideWhenUsed/>
    <w:rsid w:val="006D336D"/>
    <w:rPr>
      <w:color w:val="0563C1" w:themeColor="hyperlink"/>
      <w:u w:val="single"/>
    </w:rPr>
  </w:style>
  <w:style w:type="paragraph" w:styleId="Naslov">
    <w:name w:val="Title"/>
    <w:basedOn w:val="Normal"/>
    <w:next w:val="Normal"/>
    <w:link w:val="NaslovChar"/>
    <w:uiPriority w:val="10"/>
    <w:qFormat/>
    <w:rsid w:val="006D336D"/>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NaslovChar">
    <w:name w:val="Naslov Char"/>
    <w:basedOn w:val="Zadanifontodlomka"/>
    <w:link w:val="Naslov"/>
    <w:uiPriority w:val="10"/>
    <w:rsid w:val="006D336D"/>
    <w:rPr>
      <w:rFonts w:asciiTheme="majorHAnsi" w:eastAsiaTheme="majorEastAsia" w:hAnsiTheme="majorHAnsi" w:cstheme="majorBidi"/>
      <w:spacing w:val="5"/>
      <w:sz w:val="52"/>
      <w:szCs w:val="52"/>
    </w:rPr>
  </w:style>
  <w:style w:type="paragraph" w:styleId="Podnaslov">
    <w:name w:val="Subtitle"/>
    <w:basedOn w:val="Normal"/>
    <w:next w:val="Normal"/>
    <w:link w:val="PodnaslovChar"/>
    <w:qFormat/>
    <w:rsid w:val="006D336D"/>
    <w:pPr>
      <w:spacing w:after="600"/>
    </w:pPr>
    <w:rPr>
      <w:rFonts w:asciiTheme="majorHAnsi" w:eastAsiaTheme="majorEastAsia" w:hAnsiTheme="majorHAnsi" w:cstheme="majorBidi"/>
      <w:i/>
      <w:iCs/>
      <w:spacing w:val="13"/>
      <w:sz w:val="24"/>
      <w:szCs w:val="24"/>
    </w:rPr>
  </w:style>
  <w:style w:type="character" w:customStyle="1" w:styleId="PodnaslovChar">
    <w:name w:val="Podnaslov Char"/>
    <w:basedOn w:val="Zadanifontodlomka"/>
    <w:link w:val="Podnaslov"/>
    <w:rsid w:val="006D336D"/>
    <w:rPr>
      <w:rFonts w:asciiTheme="majorHAnsi" w:eastAsiaTheme="majorEastAsia" w:hAnsiTheme="majorHAnsi" w:cstheme="majorBidi"/>
      <w:i/>
      <w:iCs/>
      <w:spacing w:val="13"/>
      <w:sz w:val="24"/>
      <w:szCs w:val="24"/>
    </w:rPr>
  </w:style>
  <w:style w:type="character" w:styleId="Naglaeno">
    <w:name w:val="Strong"/>
    <w:aliases w:val="1 naslov"/>
    <w:uiPriority w:val="22"/>
    <w:qFormat/>
    <w:rsid w:val="006D336D"/>
    <w:rPr>
      <w:b/>
      <w:bCs/>
    </w:rPr>
  </w:style>
  <w:style w:type="character" w:styleId="Istaknuto">
    <w:name w:val="Emphasis"/>
    <w:uiPriority w:val="20"/>
    <w:qFormat/>
    <w:rsid w:val="006D336D"/>
    <w:rPr>
      <w:b/>
      <w:bCs/>
      <w:i/>
      <w:iCs/>
      <w:spacing w:val="10"/>
      <w:bdr w:val="none" w:sz="0" w:space="0" w:color="auto"/>
      <w:shd w:val="clear" w:color="auto" w:fill="auto"/>
    </w:rPr>
  </w:style>
  <w:style w:type="paragraph" w:styleId="Bezproreda">
    <w:name w:val="No Spacing"/>
    <w:basedOn w:val="Normal"/>
    <w:uiPriority w:val="1"/>
    <w:qFormat/>
    <w:rsid w:val="006D336D"/>
    <w:pPr>
      <w:spacing w:after="0" w:line="240" w:lineRule="auto"/>
    </w:pPr>
  </w:style>
  <w:style w:type="paragraph" w:styleId="Citat">
    <w:name w:val="Quote"/>
    <w:basedOn w:val="Normal"/>
    <w:next w:val="Normal"/>
    <w:link w:val="CitatChar"/>
    <w:uiPriority w:val="29"/>
    <w:qFormat/>
    <w:rsid w:val="006D336D"/>
    <w:pPr>
      <w:spacing w:before="200" w:after="0"/>
      <w:ind w:left="360" w:right="360"/>
    </w:pPr>
    <w:rPr>
      <w:i/>
      <w:iCs/>
    </w:rPr>
  </w:style>
  <w:style w:type="character" w:customStyle="1" w:styleId="CitatChar">
    <w:name w:val="Citat Char"/>
    <w:basedOn w:val="Zadanifontodlomka"/>
    <w:link w:val="Citat"/>
    <w:uiPriority w:val="29"/>
    <w:rsid w:val="006D336D"/>
    <w:rPr>
      <w:rFonts w:eastAsiaTheme="minorEastAsia"/>
      <w:i/>
      <w:iCs/>
    </w:rPr>
  </w:style>
  <w:style w:type="paragraph" w:styleId="Naglaencitat">
    <w:name w:val="Intense Quote"/>
    <w:basedOn w:val="Normal"/>
    <w:next w:val="Normal"/>
    <w:link w:val="NaglaencitatChar"/>
    <w:uiPriority w:val="30"/>
    <w:qFormat/>
    <w:rsid w:val="006D336D"/>
    <w:pPr>
      <w:pBdr>
        <w:bottom w:val="single" w:sz="4" w:space="1" w:color="auto"/>
      </w:pBdr>
      <w:spacing w:before="200" w:after="280"/>
      <w:ind w:left="1008" w:right="1152"/>
      <w:jc w:val="both"/>
    </w:pPr>
    <w:rPr>
      <w:b/>
      <w:bCs/>
      <w:i/>
      <w:iCs/>
    </w:rPr>
  </w:style>
  <w:style w:type="character" w:customStyle="1" w:styleId="NaglaencitatChar">
    <w:name w:val="Naglašen citat Char"/>
    <w:basedOn w:val="Zadanifontodlomka"/>
    <w:link w:val="Naglaencitat"/>
    <w:uiPriority w:val="30"/>
    <w:rsid w:val="006D336D"/>
    <w:rPr>
      <w:rFonts w:eastAsiaTheme="minorEastAsia"/>
      <w:b/>
      <w:bCs/>
      <w:i/>
      <w:iCs/>
    </w:rPr>
  </w:style>
  <w:style w:type="character" w:styleId="Neupadljivoisticanje">
    <w:name w:val="Subtle Emphasis"/>
    <w:uiPriority w:val="19"/>
    <w:qFormat/>
    <w:rsid w:val="006D336D"/>
    <w:rPr>
      <w:i/>
      <w:iCs/>
    </w:rPr>
  </w:style>
  <w:style w:type="character" w:styleId="Jakoisticanje">
    <w:name w:val="Intense Emphasis"/>
    <w:uiPriority w:val="21"/>
    <w:qFormat/>
    <w:rsid w:val="006D336D"/>
    <w:rPr>
      <w:b/>
      <w:bCs/>
    </w:rPr>
  </w:style>
  <w:style w:type="character" w:styleId="Neupadljivareferenca">
    <w:name w:val="Subtle Reference"/>
    <w:uiPriority w:val="31"/>
    <w:qFormat/>
    <w:rsid w:val="006D336D"/>
    <w:rPr>
      <w:smallCaps/>
    </w:rPr>
  </w:style>
  <w:style w:type="character" w:styleId="Istaknutareferenca">
    <w:name w:val="Intense Reference"/>
    <w:uiPriority w:val="32"/>
    <w:qFormat/>
    <w:rsid w:val="006D336D"/>
    <w:rPr>
      <w:smallCaps/>
      <w:spacing w:val="5"/>
      <w:u w:val="single"/>
    </w:rPr>
  </w:style>
  <w:style w:type="character" w:styleId="Naslovknjige">
    <w:name w:val="Book Title"/>
    <w:uiPriority w:val="33"/>
    <w:qFormat/>
    <w:rsid w:val="006D336D"/>
    <w:rPr>
      <w:i/>
      <w:iCs/>
      <w:smallCaps/>
      <w:spacing w:val="5"/>
    </w:rPr>
  </w:style>
  <w:style w:type="paragraph" w:styleId="TOCNaslov">
    <w:name w:val="TOC Heading"/>
    <w:basedOn w:val="Naslov1"/>
    <w:next w:val="Normal"/>
    <w:uiPriority w:val="39"/>
    <w:semiHidden/>
    <w:unhideWhenUsed/>
    <w:qFormat/>
    <w:rsid w:val="006D336D"/>
    <w:pPr>
      <w:outlineLvl w:val="9"/>
    </w:pPr>
    <w:rPr>
      <w:lang w:bidi="en-US"/>
    </w:rPr>
  </w:style>
  <w:style w:type="paragraph" w:styleId="Tijeloteksta2">
    <w:name w:val="Body Text 2"/>
    <w:basedOn w:val="Normal"/>
    <w:link w:val="Tijeloteksta2Char"/>
    <w:uiPriority w:val="99"/>
    <w:semiHidden/>
    <w:unhideWhenUsed/>
    <w:rsid w:val="006D336D"/>
    <w:pPr>
      <w:spacing w:after="120" w:line="480" w:lineRule="auto"/>
    </w:pPr>
  </w:style>
  <w:style w:type="character" w:customStyle="1" w:styleId="Tijeloteksta2Char">
    <w:name w:val="Tijelo teksta 2 Char"/>
    <w:basedOn w:val="Zadanifontodlomka"/>
    <w:link w:val="Tijeloteksta2"/>
    <w:uiPriority w:val="99"/>
    <w:semiHidden/>
    <w:rsid w:val="006D336D"/>
    <w:rPr>
      <w:rFonts w:eastAsiaTheme="minorEastAsia"/>
    </w:rPr>
  </w:style>
  <w:style w:type="paragraph" w:customStyle="1" w:styleId="Default">
    <w:name w:val="Default"/>
    <w:rsid w:val="006D336D"/>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Reetkatablice">
    <w:name w:val="Table Grid"/>
    <w:basedOn w:val="Obinatablica"/>
    <w:uiPriority w:val="59"/>
    <w:rsid w:val="006D336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Zadanifontodlomka"/>
    <w:rsid w:val="005C1721"/>
    <w:rPr>
      <w:rFonts w:cs="Times New Roman"/>
    </w:rPr>
  </w:style>
  <w:style w:type="character" w:customStyle="1" w:styleId="longtext">
    <w:name w:val="long_text"/>
    <w:basedOn w:val="Zadanifontodlomka"/>
    <w:uiPriority w:val="99"/>
    <w:rsid w:val="005C1721"/>
    <w:rPr>
      <w:rFonts w:cs="Times New Roman"/>
    </w:rPr>
  </w:style>
  <w:style w:type="table" w:customStyle="1" w:styleId="Reetkatablice1">
    <w:name w:val="Rešetka tablice1"/>
    <w:basedOn w:val="Obinatablica"/>
    <w:next w:val="Reetkatablice"/>
    <w:uiPriority w:val="39"/>
    <w:rsid w:val="00AB0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B0CE9"/>
    <w:pPr>
      <w:spacing w:after="0" w:line="240" w:lineRule="auto"/>
    </w:pPr>
    <w:rPr>
      <w:rFonts w:eastAsiaTheme="minorEastAsia"/>
    </w:rPr>
  </w:style>
  <w:style w:type="table" w:customStyle="1" w:styleId="Reetkatablice2">
    <w:name w:val="Rešetka tablice2"/>
    <w:basedOn w:val="Obinatablica"/>
    <w:next w:val="Reetkatablice"/>
    <w:uiPriority w:val="59"/>
    <w:rsid w:val="00DC1D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Zadanifontodlomka"/>
    <w:rsid w:val="00646B02"/>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rsid w:val="005F5B4E"/>
    <w:pPr>
      <w:spacing w:after="0" w:line="240" w:lineRule="auto"/>
    </w:pPr>
    <w:rPr>
      <w:rFonts w:ascii="Tahoma" w:eastAsia="Times New Roman" w:hAnsi="Tahoma" w:cs="Tahoma"/>
      <w:noProof/>
      <w:lang w:val="hu-HU"/>
    </w:rPr>
  </w:style>
  <w:style w:type="paragraph" w:styleId="StandardWeb">
    <w:name w:val="Normal (Web)"/>
    <w:basedOn w:val="Normal"/>
    <w:uiPriority w:val="99"/>
    <w:rsid w:val="00E67069"/>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NormalWebCharChar">
    <w:name w:val="Normal (Web) Char Char"/>
    <w:basedOn w:val="Normal"/>
    <w:rsid w:val="00955254"/>
    <w:pPr>
      <w:spacing w:before="100" w:beforeAutospacing="1" w:after="100" w:afterAutospacing="1" w:line="240" w:lineRule="auto"/>
      <w:jc w:val="both"/>
    </w:pPr>
    <w:rPr>
      <w:rFonts w:ascii="Calibri" w:eastAsia="Times New Roman" w:hAnsi="Calibri" w:cs="Times New Roman"/>
      <w:sz w:val="24"/>
      <w:szCs w:val="24"/>
      <w:lang w:val="en-US" w:eastAsia="ar-SA"/>
    </w:rPr>
  </w:style>
  <w:style w:type="paragraph" w:customStyle="1" w:styleId="ListParagraph2">
    <w:name w:val="List Paragraph2"/>
    <w:basedOn w:val="Zaglavlje"/>
    <w:next w:val="NormalWebCharChar"/>
    <w:uiPriority w:val="34"/>
    <w:qFormat/>
    <w:rsid w:val="00804AC4"/>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 w:val="24"/>
      <w:szCs w:val="24"/>
      <w:lang w:val="en-US" w:eastAsia="ar-SA"/>
    </w:rPr>
  </w:style>
  <w:style w:type="character" w:customStyle="1" w:styleId="CommentSubjectChar1">
    <w:name w:val="Comment Subject Char1"/>
    <w:basedOn w:val="Zadanifontodlomka"/>
    <w:uiPriority w:val="99"/>
    <w:semiHidden/>
    <w:rsid w:val="000F4AB7"/>
    <w:rPr>
      <w:rFonts w:ascii="Calibri" w:eastAsia="Times New Roman" w:hAnsi="Calibri" w:cs="Times New Roman"/>
      <w:b/>
      <w:bCs/>
      <w:sz w:val="20"/>
      <w:szCs w:val="20"/>
      <w:lang w:eastAsia="ar-SA"/>
    </w:rPr>
  </w:style>
  <w:style w:type="character" w:customStyle="1" w:styleId="highlight">
    <w:name w:val="highlight"/>
    <w:basedOn w:val="Zadanifontodlomka"/>
    <w:rsid w:val="006B307E"/>
  </w:style>
  <w:style w:type="table" w:customStyle="1" w:styleId="TableGrid">
    <w:name w:val="TableGrid"/>
    <w:rsid w:val="00E73CEB"/>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rsid w:val="00CC7357"/>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pple-converted-space">
    <w:name w:val="apple-converted-space"/>
    <w:basedOn w:val="Zadanifontodlomka"/>
    <w:rsid w:val="00C2192E"/>
  </w:style>
  <w:style w:type="character" w:styleId="SlijeenaHiperveza">
    <w:name w:val="FollowedHyperlink"/>
    <w:basedOn w:val="Zadanifontodlomka"/>
    <w:uiPriority w:val="99"/>
    <w:semiHidden/>
    <w:unhideWhenUsed/>
    <w:rsid w:val="00AB1B8E"/>
    <w:rPr>
      <w:color w:val="954F72" w:themeColor="followedHyperlink"/>
      <w:u w:val="single"/>
    </w:rPr>
  </w:style>
  <w:style w:type="character" w:customStyle="1" w:styleId="Bodytext285pt">
    <w:name w:val="Body text (2) + 8;5 pt"/>
    <w:basedOn w:val="Zadanifontodlomka"/>
    <w:rsid w:val="00DC0C3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Zadanifontodlomka"/>
    <w:rsid w:val="00DC0C32"/>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Zadanifontodlomka"/>
    <w:rsid w:val="00DC0C32"/>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760830"/>
    <w:pPr>
      <w:spacing w:before="120" w:after="160" w:line="240" w:lineRule="exact"/>
      <w:jc w:val="both"/>
    </w:pPr>
    <w:rPr>
      <w:vertAlign w:val="superscript"/>
      <w:lang w:eastAsia="zh-CN"/>
    </w:rPr>
  </w:style>
  <w:style w:type="character" w:customStyle="1" w:styleId="Bodytext9ptBold">
    <w:name w:val="Body text + 9 pt;Bold"/>
    <w:basedOn w:val="Zadanifontodlomka"/>
    <w:rsid w:val="00760830"/>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
    <w:name w:val="Body text_"/>
    <w:basedOn w:val="Zadanifontodlomka"/>
    <w:link w:val="BodyText4"/>
    <w:rsid w:val="00760830"/>
    <w:rPr>
      <w:rFonts w:ascii="Times New Roman" w:eastAsia="Times New Roman" w:hAnsi="Times New Roman" w:cs="Times New Roman"/>
      <w:shd w:val="clear" w:color="auto" w:fill="FFFFFF"/>
    </w:rPr>
  </w:style>
  <w:style w:type="paragraph" w:customStyle="1" w:styleId="BodyText4">
    <w:name w:val="Body Text4"/>
    <w:basedOn w:val="Normal"/>
    <w:link w:val="Bodytext"/>
    <w:rsid w:val="0076083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Zadanifontodlomka"/>
    <w:rsid w:val="00760830"/>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rsid w:val="00F43ECE"/>
    <w:pPr>
      <w:spacing w:before="120" w:after="120" w:line="260" w:lineRule="atLeast"/>
      <w:jc w:val="both"/>
    </w:pPr>
    <w:rPr>
      <w:rFonts w:ascii="Calibri" w:eastAsia="Calibri" w:hAnsi="Calibri" w:cs="Times New Roman"/>
      <w:lang w:val="en-GB" w:eastAsia="en-GB"/>
    </w:rPr>
  </w:style>
  <w:style w:type="paragraph" w:styleId="Sadraj1">
    <w:name w:val="toc 1"/>
    <w:basedOn w:val="Normal"/>
    <w:next w:val="Normal"/>
    <w:autoRedefine/>
    <w:uiPriority w:val="39"/>
    <w:unhideWhenUsed/>
    <w:rsid w:val="00DB71CB"/>
    <w:pPr>
      <w:tabs>
        <w:tab w:val="left" w:pos="440"/>
        <w:tab w:val="right" w:leader="dot" w:pos="9060"/>
      </w:tabs>
      <w:spacing w:after="100"/>
      <w:ind w:left="142"/>
    </w:pPr>
    <w:rPr>
      <w:rFonts w:eastAsiaTheme="majorEastAsia" w:cs="Times New Roman"/>
      <w:b/>
      <w:bCs/>
      <w:noProof/>
    </w:rPr>
  </w:style>
  <w:style w:type="paragraph" w:styleId="Sadraj2">
    <w:name w:val="toc 2"/>
    <w:basedOn w:val="Normal"/>
    <w:next w:val="Normal"/>
    <w:autoRedefine/>
    <w:uiPriority w:val="39"/>
    <w:unhideWhenUsed/>
    <w:rsid w:val="00C4461C"/>
    <w:pPr>
      <w:tabs>
        <w:tab w:val="left" w:pos="880"/>
        <w:tab w:val="right" w:leader="dot" w:pos="9062"/>
      </w:tabs>
      <w:spacing w:after="100"/>
      <w:ind w:left="142"/>
    </w:pPr>
    <w:rPr>
      <w:lang w:eastAsia="zh-CN"/>
    </w:rPr>
  </w:style>
  <w:style w:type="character" w:customStyle="1" w:styleId="Bodytext40">
    <w:name w:val="Body text (4)_"/>
    <w:basedOn w:val="Zadanifontodlomka"/>
    <w:link w:val="Bodytext41"/>
    <w:rsid w:val="00D4328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rsid w:val="00D43281"/>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Zadanifontodlomka"/>
    <w:link w:val="Bodytext30"/>
    <w:rsid w:val="00D43281"/>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rsid w:val="00D43281"/>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Zadanifontodlomka"/>
    <w:rsid w:val="00B0544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Odlomakpopisa"/>
    <w:link w:val="bulletsChar"/>
    <w:qFormat/>
    <w:rsid w:val="00B05446"/>
    <w:pPr>
      <w:numPr>
        <w:numId w:val="1"/>
      </w:numPr>
      <w:spacing w:after="0" w:line="240" w:lineRule="auto"/>
    </w:pPr>
    <w:rPr>
      <w:rFonts w:eastAsiaTheme="minorHAnsi"/>
      <w:lang w:val="en-GB"/>
    </w:rPr>
  </w:style>
  <w:style w:type="character" w:customStyle="1" w:styleId="bulletsChar">
    <w:name w:val="bullets Char"/>
    <w:link w:val="bullets"/>
    <w:rsid w:val="00027B1E"/>
    <w:rPr>
      <w:lang w:val="en-GB"/>
    </w:rPr>
  </w:style>
  <w:style w:type="character" w:customStyle="1" w:styleId="defaultparagraphfont-000002">
    <w:name w:val="defaultparagraphfont-000002"/>
    <w:basedOn w:val="Zadanifontodlomka"/>
    <w:rsid w:val="001E50EC"/>
    <w:rPr>
      <w:rFonts w:ascii="Calibri" w:hAnsi="Calibri" w:hint="default"/>
      <w:b w:val="0"/>
      <w:bCs w:val="0"/>
      <w:sz w:val="24"/>
      <w:szCs w:val="24"/>
    </w:rPr>
  </w:style>
  <w:style w:type="paragraph" w:styleId="Grafikeoznake">
    <w:name w:val="List Bullet"/>
    <w:basedOn w:val="Normal"/>
    <w:uiPriority w:val="99"/>
    <w:unhideWhenUsed/>
    <w:rsid w:val="00974896"/>
    <w:pPr>
      <w:spacing w:before="120" w:after="120" w:line="240" w:lineRule="auto"/>
      <w:ind w:left="720" w:hanging="360"/>
      <w:contextualSpacing/>
      <w:jc w:val="both"/>
    </w:pPr>
    <w:rPr>
      <w:rFonts w:ascii="Calibri" w:eastAsia="Times New Roman" w:hAnsi="Calibri" w:cs="Times New Roman"/>
      <w:sz w:val="24"/>
      <w:szCs w:val="24"/>
      <w:lang w:val="en-GB" w:eastAsia="ar-SA"/>
    </w:rPr>
  </w:style>
  <w:style w:type="table" w:customStyle="1" w:styleId="TableGrid14">
    <w:name w:val="Table Grid14"/>
    <w:basedOn w:val="Obinatablica"/>
    <w:next w:val="Reetkatablice"/>
    <w:uiPriority w:val="59"/>
    <w:rsid w:val="00680765"/>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Zadanifontodlomka"/>
    <w:rsid w:val="00680765"/>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sid w:val="00680765"/>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rsid w:val="000B397D"/>
    <w:pPr>
      <w:spacing w:before="100" w:beforeAutospacing="1" w:after="100" w:afterAutospacing="1" w:line="240" w:lineRule="auto"/>
      <w:jc w:val="both"/>
    </w:pPr>
    <w:rPr>
      <w:rFonts w:ascii="Calibri" w:eastAsia="Times New Roman" w:hAnsi="Calibri" w:cs="Times New Roman"/>
      <w:sz w:val="24"/>
      <w:szCs w:val="24"/>
      <w:lang w:val="lt-LT" w:eastAsia="lt-LT"/>
    </w:rPr>
  </w:style>
  <w:style w:type="paragraph" w:customStyle="1" w:styleId="xxRulesParagraph">
    <w:name w:val="x.x Rules Paragraph"/>
    <w:basedOn w:val="Normal"/>
    <w:autoRedefine/>
    <w:uiPriority w:val="99"/>
    <w:rsid w:val="00442288"/>
    <w:pPr>
      <w:tabs>
        <w:tab w:val="left" w:pos="0"/>
        <w:tab w:val="left" w:pos="1276"/>
      </w:tabs>
      <w:spacing w:after="0" w:line="240" w:lineRule="auto"/>
      <w:jc w:val="both"/>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Zadanifontodlomka"/>
    <w:uiPriority w:val="99"/>
    <w:locked/>
    <w:rsid w:val="001748E5"/>
    <w:rPr>
      <w:rFonts w:ascii="Times New Roman" w:eastAsia="Times New Roman" w:hAnsi="Times New Roman" w:cs="Times New Roman"/>
      <w:noProof/>
      <w:sz w:val="20"/>
      <w:szCs w:val="20"/>
    </w:rPr>
  </w:style>
  <w:style w:type="table" w:customStyle="1" w:styleId="TableGrid1">
    <w:name w:val="Table Grid1"/>
    <w:basedOn w:val="Obinatablica"/>
    <w:next w:val="Reetkatablice"/>
    <w:uiPriority w:val="39"/>
    <w:rsid w:val="00C12C3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Obinatablica"/>
    <w:next w:val="Reetkatablice"/>
    <w:uiPriority w:val="39"/>
    <w:rsid w:val="0029616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Zadanifontodlomka"/>
    <w:rsid w:val="00CB0A40"/>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Obinitekst">
    <w:name w:val="Plain Text"/>
    <w:basedOn w:val="Normal"/>
    <w:link w:val="ObinitekstChar"/>
    <w:uiPriority w:val="99"/>
    <w:unhideWhenUsed/>
    <w:rsid w:val="00E34239"/>
    <w:pPr>
      <w:spacing w:after="0" w:line="240" w:lineRule="auto"/>
    </w:pPr>
    <w:rPr>
      <w:rFonts w:ascii="Calibri" w:eastAsiaTheme="minorHAnsi" w:hAnsi="Calibri" w:cs="Consolas"/>
      <w:szCs w:val="21"/>
    </w:rPr>
  </w:style>
  <w:style w:type="character" w:customStyle="1" w:styleId="ObinitekstChar">
    <w:name w:val="Obični tekst Char"/>
    <w:basedOn w:val="Zadanifontodlomka"/>
    <w:link w:val="Obinitekst"/>
    <w:uiPriority w:val="99"/>
    <w:rsid w:val="00E34239"/>
    <w:rPr>
      <w:rFonts w:ascii="Calibri" w:hAnsi="Calibri" w:cs="Consolas"/>
      <w:szCs w:val="21"/>
    </w:rPr>
  </w:style>
  <w:style w:type="paragraph" w:styleId="Brojevi">
    <w:name w:val="List Number"/>
    <w:basedOn w:val="Normal"/>
    <w:uiPriority w:val="99"/>
    <w:rsid w:val="00812FF8"/>
    <w:pPr>
      <w:numPr>
        <w:numId w:val="2"/>
      </w:numPr>
      <w:spacing w:before="120" w:after="120" w:line="240" w:lineRule="auto"/>
      <w:jc w:val="both"/>
    </w:pPr>
    <w:rPr>
      <w:rFonts w:ascii="Times New Roman" w:eastAsia="Times New Roman" w:hAnsi="Times New Roman" w:cs="Times New Roman"/>
      <w:sz w:val="24"/>
      <w:szCs w:val="20"/>
      <w:lang w:val="en-GB" w:eastAsia="zh-CN"/>
    </w:rPr>
  </w:style>
  <w:style w:type="paragraph" w:customStyle="1" w:styleId="ListNumberLevel2">
    <w:name w:val="List Number (Level 2)"/>
    <w:basedOn w:val="Normal"/>
    <w:uiPriority w:val="99"/>
    <w:rsid w:val="00812FF8"/>
    <w:pPr>
      <w:numPr>
        <w:ilvl w:val="1"/>
        <w:numId w:val="2"/>
      </w:numPr>
      <w:spacing w:before="120" w:after="120" w:line="240" w:lineRule="auto"/>
      <w:jc w:val="both"/>
    </w:pPr>
    <w:rPr>
      <w:rFonts w:ascii="Times New Roman" w:eastAsia="Times New Roman" w:hAnsi="Times New Roman" w:cs="Times New Roman"/>
      <w:sz w:val="24"/>
      <w:szCs w:val="20"/>
      <w:lang w:val="en-GB" w:eastAsia="zh-CN"/>
    </w:rPr>
  </w:style>
  <w:style w:type="paragraph" w:customStyle="1" w:styleId="ListNumberLevel3">
    <w:name w:val="List Number (Level 3)"/>
    <w:basedOn w:val="Normal"/>
    <w:uiPriority w:val="99"/>
    <w:rsid w:val="00812FF8"/>
    <w:pPr>
      <w:numPr>
        <w:ilvl w:val="2"/>
        <w:numId w:val="2"/>
      </w:numPr>
      <w:spacing w:before="120" w:after="120" w:line="240" w:lineRule="auto"/>
      <w:jc w:val="both"/>
    </w:pPr>
    <w:rPr>
      <w:rFonts w:ascii="Times New Roman" w:eastAsia="Times New Roman" w:hAnsi="Times New Roman" w:cs="Times New Roman"/>
      <w:sz w:val="24"/>
      <w:szCs w:val="20"/>
      <w:lang w:val="en-GB" w:eastAsia="zh-CN"/>
    </w:rPr>
  </w:style>
  <w:style w:type="paragraph" w:customStyle="1" w:styleId="ListNumberLevel4">
    <w:name w:val="List Number (Level 4)"/>
    <w:basedOn w:val="Normal"/>
    <w:uiPriority w:val="99"/>
    <w:rsid w:val="00812FF8"/>
    <w:pPr>
      <w:numPr>
        <w:ilvl w:val="3"/>
        <w:numId w:val="2"/>
      </w:numPr>
      <w:spacing w:before="120" w:after="120" w:line="240" w:lineRule="auto"/>
      <w:jc w:val="both"/>
    </w:pPr>
    <w:rPr>
      <w:rFonts w:ascii="Times New Roman" w:eastAsia="Times New Roman" w:hAnsi="Times New Roman" w:cs="Times New Roman"/>
      <w:sz w:val="24"/>
      <w:szCs w:val="20"/>
      <w:lang w:val="en-GB" w:eastAsia="zh-CN"/>
    </w:rPr>
  </w:style>
  <w:style w:type="character" w:customStyle="1" w:styleId="kurziv1">
    <w:name w:val="kurziv1"/>
    <w:basedOn w:val="Zadanifontodlomka"/>
    <w:rsid w:val="00E039AB"/>
    <w:rPr>
      <w:i/>
      <w:iCs/>
    </w:rPr>
  </w:style>
  <w:style w:type="character" w:customStyle="1" w:styleId="Bodytext2">
    <w:name w:val="Body text (2)"/>
    <w:rsid w:val="000E4D04"/>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table" w:customStyle="1" w:styleId="Reetkatablice3">
    <w:name w:val="Rešetka tablice3"/>
    <w:basedOn w:val="Obinatablica"/>
    <w:next w:val="Reetkatablice"/>
    <w:uiPriority w:val="59"/>
    <w:rsid w:val="00147F7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Text1">
    <w:name w:val="Footnote Text1"/>
    <w:basedOn w:val="Normal"/>
    <w:next w:val="Tekstfusnote"/>
    <w:uiPriority w:val="99"/>
    <w:unhideWhenUsed/>
    <w:rsid w:val="00147F7A"/>
    <w:pPr>
      <w:spacing w:after="0" w:line="240" w:lineRule="auto"/>
    </w:pPr>
    <w:rPr>
      <w:sz w:val="24"/>
      <w:szCs w:val="24"/>
      <w:lang w:eastAsia="hr-HR"/>
    </w:rPr>
  </w:style>
  <w:style w:type="character" w:customStyle="1" w:styleId="zadanifontodlomka0">
    <w:name w:val="zadanifontodlomka"/>
    <w:basedOn w:val="Zadanifontodlomka"/>
    <w:rsid w:val="00B000DB"/>
    <w:rPr>
      <w:rFonts w:ascii="Calibri Light" w:hAnsi="Calibri Light" w:hint="default"/>
      <w:b w:val="0"/>
      <w:bCs w:val="0"/>
      <w:sz w:val="56"/>
      <w:szCs w:val="56"/>
    </w:rPr>
  </w:style>
  <w:style w:type="paragraph" w:styleId="Sadraj3">
    <w:name w:val="toc 3"/>
    <w:basedOn w:val="Normal"/>
    <w:next w:val="Normal"/>
    <w:autoRedefine/>
    <w:uiPriority w:val="39"/>
    <w:unhideWhenUsed/>
    <w:rsid w:val="00002F1B"/>
    <w:pPr>
      <w:spacing w:after="100"/>
      <w:ind w:left="440"/>
    </w:pPr>
    <w:rPr>
      <w:lang w:eastAsia="hr-HR"/>
    </w:rPr>
  </w:style>
  <w:style w:type="paragraph" w:styleId="Sadraj4">
    <w:name w:val="toc 4"/>
    <w:basedOn w:val="Normal"/>
    <w:next w:val="Normal"/>
    <w:autoRedefine/>
    <w:uiPriority w:val="39"/>
    <w:unhideWhenUsed/>
    <w:rsid w:val="00002F1B"/>
    <w:pPr>
      <w:spacing w:after="100"/>
      <w:ind w:left="660"/>
    </w:pPr>
    <w:rPr>
      <w:lang w:eastAsia="hr-HR"/>
    </w:rPr>
  </w:style>
  <w:style w:type="paragraph" w:styleId="Sadraj5">
    <w:name w:val="toc 5"/>
    <w:basedOn w:val="Normal"/>
    <w:next w:val="Normal"/>
    <w:autoRedefine/>
    <w:uiPriority w:val="39"/>
    <w:unhideWhenUsed/>
    <w:rsid w:val="00002F1B"/>
    <w:pPr>
      <w:spacing w:after="100"/>
      <w:ind w:left="880"/>
    </w:pPr>
    <w:rPr>
      <w:lang w:eastAsia="hr-HR"/>
    </w:rPr>
  </w:style>
  <w:style w:type="paragraph" w:styleId="Sadraj6">
    <w:name w:val="toc 6"/>
    <w:basedOn w:val="Normal"/>
    <w:next w:val="Normal"/>
    <w:autoRedefine/>
    <w:uiPriority w:val="39"/>
    <w:unhideWhenUsed/>
    <w:rsid w:val="00002F1B"/>
    <w:pPr>
      <w:spacing w:after="100"/>
      <w:ind w:left="1100"/>
    </w:pPr>
    <w:rPr>
      <w:lang w:eastAsia="hr-HR"/>
    </w:rPr>
  </w:style>
  <w:style w:type="paragraph" w:styleId="Sadraj7">
    <w:name w:val="toc 7"/>
    <w:basedOn w:val="Normal"/>
    <w:next w:val="Normal"/>
    <w:autoRedefine/>
    <w:uiPriority w:val="39"/>
    <w:unhideWhenUsed/>
    <w:rsid w:val="00002F1B"/>
    <w:pPr>
      <w:spacing w:after="100"/>
      <w:ind w:left="1320"/>
    </w:pPr>
    <w:rPr>
      <w:lang w:eastAsia="hr-HR"/>
    </w:rPr>
  </w:style>
  <w:style w:type="paragraph" w:styleId="Sadraj8">
    <w:name w:val="toc 8"/>
    <w:basedOn w:val="Normal"/>
    <w:next w:val="Normal"/>
    <w:autoRedefine/>
    <w:uiPriority w:val="39"/>
    <w:unhideWhenUsed/>
    <w:rsid w:val="00002F1B"/>
    <w:pPr>
      <w:spacing w:after="100"/>
      <w:ind w:left="1540"/>
    </w:pPr>
    <w:rPr>
      <w:lang w:eastAsia="hr-HR"/>
    </w:rPr>
  </w:style>
  <w:style w:type="paragraph" w:styleId="Sadraj9">
    <w:name w:val="toc 9"/>
    <w:basedOn w:val="Normal"/>
    <w:next w:val="Normal"/>
    <w:autoRedefine/>
    <w:uiPriority w:val="39"/>
    <w:unhideWhenUsed/>
    <w:rsid w:val="00002F1B"/>
    <w:pPr>
      <w:spacing w:after="100"/>
      <w:ind w:left="1760"/>
    </w:pPr>
    <w:rPr>
      <w:lang w:eastAsia="hr-HR"/>
    </w:rPr>
  </w:style>
  <w:style w:type="table" w:customStyle="1" w:styleId="Reetkatablice4">
    <w:name w:val="Rešetka tablice4"/>
    <w:basedOn w:val="Obinatablica"/>
    <w:next w:val="Reetkatablice"/>
    <w:uiPriority w:val="59"/>
    <w:rsid w:val="00F301E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641CB7"/>
  </w:style>
  <w:style w:type="table" w:customStyle="1" w:styleId="Reetkatablice5">
    <w:name w:val="Rešetka tablice5"/>
    <w:basedOn w:val="Obinatablica"/>
    <w:next w:val="Reetkatablice"/>
    <w:uiPriority w:val="59"/>
    <w:rsid w:val="00EB3A0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51">
    <w:name w:val="Rešetka tablice51"/>
    <w:basedOn w:val="Obinatablica"/>
    <w:next w:val="Reetkatablice"/>
    <w:uiPriority w:val="59"/>
    <w:rsid w:val="00EB3A0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Zadanifontodlomka"/>
    <w:rsid w:val="005121F6"/>
  </w:style>
  <w:style w:type="character" w:customStyle="1" w:styleId="eop">
    <w:name w:val="eop"/>
    <w:basedOn w:val="Zadanifontodlomka"/>
    <w:rsid w:val="005121F6"/>
  </w:style>
  <w:style w:type="table" w:customStyle="1" w:styleId="Reetkatablice6">
    <w:name w:val="Rešetka tablice6"/>
    <w:basedOn w:val="Obinatablica"/>
    <w:next w:val="Reetkatablice"/>
    <w:uiPriority w:val="59"/>
    <w:rsid w:val="00E15B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7">
    <w:name w:val="Rešetka tablice7"/>
    <w:basedOn w:val="Obinatablica"/>
    <w:next w:val="Reetkatablice"/>
    <w:uiPriority w:val="59"/>
    <w:rsid w:val="00D94EE9"/>
    <w:pPr>
      <w:spacing w:after="0" w:line="240" w:lineRule="auto"/>
    </w:pPr>
    <w:rPr>
      <w:rFonts w:eastAsia="SimSun"/>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159851699">
      <w:bodyDiv w:val="1"/>
      <w:marLeft w:val="0"/>
      <w:marRight w:val="0"/>
      <w:marTop w:val="0"/>
      <w:marBottom w:val="0"/>
      <w:divBdr>
        <w:top w:val="none" w:sz="0" w:space="0" w:color="auto"/>
        <w:left w:val="none" w:sz="0" w:space="0" w:color="auto"/>
        <w:bottom w:val="none" w:sz="0" w:space="0" w:color="auto"/>
        <w:right w:val="none" w:sz="0" w:space="0" w:color="auto"/>
      </w:divBdr>
    </w:div>
    <w:div w:id="170992189">
      <w:bodyDiv w:val="1"/>
      <w:marLeft w:val="0"/>
      <w:marRight w:val="0"/>
      <w:marTop w:val="0"/>
      <w:marBottom w:val="0"/>
      <w:divBdr>
        <w:top w:val="none" w:sz="0" w:space="0" w:color="auto"/>
        <w:left w:val="none" w:sz="0" w:space="0" w:color="auto"/>
        <w:bottom w:val="none" w:sz="0" w:space="0" w:color="auto"/>
        <w:right w:val="none" w:sz="0" w:space="0" w:color="auto"/>
      </w:divBdr>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572282579">
      <w:bodyDiv w:val="1"/>
      <w:marLeft w:val="0"/>
      <w:marRight w:val="0"/>
      <w:marTop w:val="0"/>
      <w:marBottom w:val="0"/>
      <w:divBdr>
        <w:top w:val="none" w:sz="0" w:space="0" w:color="auto"/>
        <w:left w:val="none" w:sz="0" w:space="0" w:color="auto"/>
        <w:bottom w:val="none" w:sz="0" w:space="0" w:color="auto"/>
        <w:right w:val="none" w:sz="0" w:space="0" w:color="auto"/>
      </w:divBdr>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796486154">
      <w:bodyDiv w:val="1"/>
      <w:marLeft w:val="0"/>
      <w:marRight w:val="0"/>
      <w:marTop w:val="0"/>
      <w:marBottom w:val="0"/>
      <w:divBdr>
        <w:top w:val="none" w:sz="0" w:space="0" w:color="auto"/>
        <w:left w:val="none" w:sz="0" w:space="0" w:color="auto"/>
        <w:bottom w:val="none" w:sz="0" w:space="0" w:color="auto"/>
        <w:right w:val="none" w:sz="0" w:space="0" w:color="auto"/>
      </w:divBdr>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180698480">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23324261">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297487852">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493375142">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1912036908">
      <w:bodyDiv w:val="1"/>
      <w:marLeft w:val="0"/>
      <w:marRight w:val="0"/>
      <w:marTop w:val="0"/>
      <w:marBottom w:val="0"/>
      <w:divBdr>
        <w:top w:val="none" w:sz="0" w:space="0" w:color="auto"/>
        <w:left w:val="none" w:sz="0" w:space="0" w:color="auto"/>
        <w:bottom w:val="none" w:sz="0" w:space="0" w:color="auto"/>
        <w:right w:val="none" w:sz="0" w:space="0" w:color="auto"/>
      </w:divBdr>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trukturnifondovi.h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efondovi.mrrfeu.h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strukturnifondovi.hr"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efondovi.mrrfeu.hr" TargetMode="External"/></Relationships>
</file>

<file path=word/_rels/header2.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639DD-D46E-4149-B5CF-FC6034497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18</Pages>
  <Words>5835</Words>
  <Characters>33266</Characters>
  <Application>Microsoft Office Word</Application>
  <DocSecurity>0</DocSecurity>
  <Lines>277</Lines>
  <Paragraphs>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MGIPU</Company>
  <LinksUpToDate>false</LinksUpToDate>
  <CharactersWithSpaces>39023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 Milan</dc:creator>
  <cp:lastModifiedBy>MZOE</cp:lastModifiedBy>
  <cp:revision>14</cp:revision>
  <cp:lastPrinted>2018-01-29T14:21:00Z</cp:lastPrinted>
  <dcterms:created xsi:type="dcterms:W3CDTF">2019-07-12T11:22:00Z</dcterms:created>
  <dcterms:modified xsi:type="dcterms:W3CDTF">2019-07-19T09:14:00Z</dcterms:modified>
</cp:coreProperties>
</file>